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39" w:rsidRPr="00761339" w:rsidRDefault="00761339" w:rsidP="00761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1339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программа курса для 9 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а</w:t>
      </w:r>
    </w:p>
    <w:p w:rsidR="00761339" w:rsidRDefault="00761339" w:rsidP="0076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 w:rsidR="00D277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ВЫБОР</w:t>
      </w:r>
      <w:r w:rsidRPr="007613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ПРОФЕССИ</w:t>
      </w:r>
      <w:r w:rsidR="00D277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».</w:t>
      </w:r>
      <w:r w:rsidRPr="007613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курса: 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профессионального са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моопределения учащихся старшей ступени обучения.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содержания.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и обоснованный профессиональный выбор должен быть совершен в контексте общих жизненных планов, </w:t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целей, ценностей человека. Поэтому, говоря о помощи со сторо</w:t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>ны взрослых (психологов, педагогов, родителей) в этом процес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се, правильнее будет говорить не о содействии выбору профес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сии (конечному,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завершенному акту), 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содействии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процессу 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самоопределения - профессионального и личностного. Данная </w:t>
      </w:r>
      <w:r w:rsidRPr="0076133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программа построена исходя из теоретических предпосылок, </w:t>
      </w:r>
      <w:r w:rsidRPr="0076133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 отделяющих профессиональное развитие от личностного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(Б. С. </w:t>
      </w:r>
      <w:proofErr w:type="spellStart"/>
      <w:r w:rsidRPr="0076133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Братусъ</w:t>
      </w:r>
      <w:proofErr w:type="spellEnd"/>
      <w:r w:rsidRPr="0076133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1980; Т. И. Артемьева, 1981; Р. А. </w:t>
      </w:r>
      <w:proofErr w:type="spellStart"/>
      <w:r w:rsidRPr="0076133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Ахмеров</w:t>
      </w:r>
      <w:proofErr w:type="spellEnd"/>
      <w:r w:rsidRPr="0076133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1994; Л. М. Митина, 1994, 1997, 1998; Е. А. Климов, 1996; А. К.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Маркова, 1996; Э. Ф. </w:t>
      </w:r>
      <w:proofErr w:type="spellStart"/>
      <w:r w:rsidRPr="0076133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Зеер</w:t>
      </w:r>
      <w:proofErr w:type="spellEnd"/>
      <w:r w:rsidRPr="0076133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, Э. Э. </w:t>
      </w:r>
      <w:proofErr w:type="spellStart"/>
      <w:r w:rsidRPr="0076133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Сыманюк</w:t>
      </w:r>
      <w:proofErr w:type="spellEnd"/>
      <w:r w:rsidRPr="0076133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, 1997; С. Е. Пи-</w:t>
      </w:r>
      <w:proofErr w:type="spellStart"/>
      <w:r w:rsidRPr="0076133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няева</w:t>
      </w:r>
      <w:proofErr w:type="spellEnd"/>
      <w:r w:rsidRPr="0076133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, И. В. Андреев, 1998).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Предлагаемый курс состоит из двух блоков - информацион</w:t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ного и блока самопознания.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Информационный блок </w:t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носит теоре</w:t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тический характер и содержит информацию о профессиях, спо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собах их получения, образовательных учреждениях, рынке тру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 и образовательных услуг. Занятия данного блока проходят в </w:t>
      </w:r>
      <w:r w:rsidRPr="00761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форме мини-лекций, бесед, дискуссий, экскурсий на предпри</w:t>
      </w:r>
      <w:r w:rsidRPr="00761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ятия и в учебные заведения, встреч с представителями различ</w:t>
      </w:r>
      <w:r w:rsidRPr="00761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 профессиональных сфер.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самопознания 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 активизировать учащихся к по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лучению информации о себе, своих профессиональных интере</w:t>
      </w:r>
      <w:r w:rsidRPr="007613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сах и склонностях, личностных особенностях; способствовать </w:t>
      </w:r>
      <w:r w:rsidRPr="00761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развитию самостоятельности и независимости в принятии реше</w:t>
      </w:r>
      <w:r w:rsidRPr="00761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ний. На занятиях данного блока используются диагностические</w:t>
      </w:r>
      <w:r w:rsidR="009F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методы (тесты, компьютерная диагностика), элементы социаль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но-психологического тренинга, деловые и имитационные игры, </w:t>
      </w:r>
      <w:r w:rsidRPr="007613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активизирующие упражнения.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Выбор именно такого содержания обусловлен целью курса, обозначенной в начале данного раздела. Под условиями эффек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тивного профессионального самоопределения автор понимает, во-первых, создание информационного пространства, необхо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димого для планирования собственного профессионального и жизненного пути, и, во-вторых, расширение знаний учащихся о </w:t>
      </w:r>
      <w:r w:rsidRPr="0076133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себе.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Курс включает в себя </w:t>
      </w:r>
      <w:r w:rsidRPr="0076133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35 </w:t>
      </w:r>
      <w:r w:rsidRPr="00761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занятий, одно из которых - вводное, </w:t>
      </w:r>
      <w:r w:rsidRPr="007613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18 - информационных* и 16 - направленных на активизацию са</w:t>
      </w:r>
      <w:r w:rsidRPr="007613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мопознания учащихся.</w:t>
      </w:r>
    </w:p>
    <w:p w:rsidR="00761339" w:rsidRDefault="00761339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61339" w:rsidRDefault="00761339" w:rsidP="00F2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Учебно-тематическ</w:t>
      </w:r>
      <w:r w:rsidR="00F27D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ое</w:t>
      </w:r>
      <w:r w:rsidRPr="007613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план</w:t>
      </w:r>
      <w:r w:rsidR="00F27D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6"/>
        <w:gridCol w:w="4075"/>
        <w:gridCol w:w="1984"/>
        <w:gridCol w:w="1985"/>
        <w:gridCol w:w="1619"/>
        <w:gridCol w:w="16"/>
      </w:tblGrid>
      <w:tr w:rsidR="00761339" w:rsidRPr="00761339" w:rsidTr="00752014">
        <w:trPr>
          <w:gridAfter w:val="1"/>
          <w:wAfter w:w="16" w:type="dxa"/>
          <w:trHeight w:hRule="exact" w:val="697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761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Всего </w:t>
            </w:r>
            <w:r w:rsidRPr="00761339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Теоретических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Практи</w:t>
            </w:r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ческих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298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332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Вводное занятие</w:t>
            </w:r>
            <w:r w:rsidR="003F5F9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336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  профессии.  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3F5F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277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сиограмма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         Классификация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87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профессий.   «Вечные»,  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66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менные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профессии.   Смежные,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327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родственные профессии</w:t>
            </w:r>
            <w:r w:rsidR="003F5F9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419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Сфера бизнеса и предпринима-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277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DC3" w:rsidRDefault="009F1DC3" w:rsidP="009F1DC3">
            <w:pPr>
              <w:shd w:val="clear" w:color="auto" w:fill="FFFFFF"/>
              <w:spacing w:before="82" w:line="298" w:lineRule="exact"/>
              <w:ind w:left="1488" w:right="1325" w:hanging="25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3"/>
                <w:szCs w:val="23"/>
              </w:rPr>
              <w:t xml:space="preserve">Я И МОЯ БУДУЩАЯ ПРОФЕССИЯ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3"/>
                <w:szCs w:val="23"/>
              </w:rPr>
              <w:t>(программа курса для 9 классов)</w:t>
            </w:r>
          </w:p>
          <w:p w:rsidR="009F1DC3" w:rsidRDefault="009F1DC3" w:rsidP="009F1DC3">
            <w:pPr>
              <w:shd w:val="clear" w:color="auto" w:fill="FFFFFF"/>
              <w:spacing w:before="101" w:line="302" w:lineRule="exact"/>
              <w:ind w:right="72" w:firstLine="350"/>
              <w:jc w:val="both"/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Цель курса: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создание условий для профессионального са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>моопределения учащихся старшей ступени обучения.</w:t>
            </w:r>
          </w:p>
          <w:p w:rsidR="009F1DC3" w:rsidRDefault="009F1DC3" w:rsidP="009F1DC3">
            <w:pPr>
              <w:shd w:val="clear" w:color="auto" w:fill="FFFFFF"/>
              <w:spacing w:before="96"/>
              <w:ind w:left="360"/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Обоснование содержания.</w:t>
            </w:r>
          </w:p>
          <w:p w:rsidR="009F1DC3" w:rsidRDefault="009F1DC3" w:rsidP="009F1DC3">
            <w:pPr>
              <w:shd w:val="clear" w:color="auto" w:fill="FFFFFF"/>
              <w:spacing w:line="298" w:lineRule="exact"/>
              <w:ind w:left="5" w:right="38" w:firstLine="360"/>
              <w:jc w:val="both"/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Эффективный и обоснованный профессиональный выбор должен быть совершен в контексте общих жизненных планов, 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>целей, ценностей человека. Поэтому, говоря о помощи со сторо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z w:val="23"/>
                <w:szCs w:val="23"/>
              </w:rPr>
              <w:t>ны взрослых (психологов, педагогов, родителей) в этом процес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>се, правильнее будет говорить не о содействии выбору профес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 xml:space="preserve">сии (конечному, 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 xml:space="preserve">завершенному акту), 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а о содействии 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 xml:space="preserve">процессу 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самоопределения - профессионального и личностного. Данная </w:t>
            </w:r>
            <w:r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программа построена исходя из теоретических предпосылок, </w:t>
            </w:r>
            <w:r>
              <w:rPr>
                <w:rFonts w:eastAsia="Times New Roman"/>
                <w:color w:val="000000"/>
                <w:spacing w:val="7"/>
                <w:sz w:val="23"/>
                <w:szCs w:val="23"/>
              </w:rPr>
              <w:t xml:space="preserve">не отделяющих профессиональное развитие от личностного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3"/>
                <w:szCs w:val="23"/>
              </w:rPr>
              <w:t xml:space="preserve">(Б. С.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4"/>
                <w:sz w:val="23"/>
                <w:szCs w:val="23"/>
              </w:rPr>
              <w:t>Братусъ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4"/>
                <w:sz w:val="23"/>
                <w:szCs w:val="23"/>
              </w:rPr>
              <w:t xml:space="preserve">, 1980; Т. И. Артемьева, 1981; Р. А.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4"/>
                <w:sz w:val="23"/>
                <w:szCs w:val="23"/>
              </w:rPr>
              <w:t>Ахмеров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4"/>
                <w:sz w:val="23"/>
                <w:szCs w:val="23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 xml:space="preserve">1994; Л. М. Митина, 1994, 1997, 1998; Е. А. Климов, 1996; А. К.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 xml:space="preserve">Маркова, 1996; Э. Ф.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>Зеер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 xml:space="preserve">, Э. Э.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>Сыманюк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>, 1997; С. Е. Пи-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2"/>
                <w:sz w:val="23"/>
                <w:szCs w:val="23"/>
              </w:rPr>
              <w:t>няева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2"/>
                <w:sz w:val="23"/>
                <w:szCs w:val="23"/>
              </w:rPr>
              <w:t>, И. В. Андреев, 1998).</w:t>
            </w:r>
          </w:p>
          <w:p w:rsidR="009F1DC3" w:rsidRDefault="009F1DC3" w:rsidP="009F1DC3">
            <w:pPr>
              <w:shd w:val="clear" w:color="auto" w:fill="FFFFFF"/>
              <w:spacing w:line="293" w:lineRule="exact"/>
              <w:ind w:left="43" w:right="10" w:firstLine="350"/>
              <w:jc w:val="both"/>
            </w:pP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>Предлагаемый курс состоит из двух блоков - информацион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softHyphen/>
              <w:t xml:space="preserve">ного и блока самопознания.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3"/>
                <w:szCs w:val="23"/>
              </w:rPr>
              <w:t xml:space="preserve">Информационный блок 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>носит теоре</w:t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z w:val="23"/>
                <w:szCs w:val="23"/>
              </w:rPr>
              <w:t>тический характер и содержит информацию о профессиях, спо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>собах их получения, образовательных учреждениях, рынке тру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 xml:space="preserve">да и образовательных услуг. Занятия данного блока проходят в 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форме мини-лекций, бесед, дискуссий, экскурсий на предпри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softHyphen/>
              <w:t>ятия и в учебные заведения, встреч с представителями различ</w:t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3"/>
                <w:szCs w:val="23"/>
              </w:rPr>
              <w:t>ных профессиональных сфер.</w:t>
            </w:r>
          </w:p>
          <w:p w:rsidR="00761339" w:rsidRPr="00761339" w:rsidRDefault="009F1DC3" w:rsidP="009F1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 xml:space="preserve">Блок самопознания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призван активизировать учащихся к по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  <w:t>лучению информации о себе, своих профессиональных интере</w:t>
            </w:r>
            <w:r>
              <w:rPr>
                <w:rFonts w:eastAsia="Times New Roman"/>
                <w:color w:val="000000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 xml:space="preserve">сах и склонностях, личностных особенностях; способствовать 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развитию самостоятельности и независимости в принятии реше</w:t>
            </w: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ний. На занятиях данного блока используются диагностические</w:t>
            </w: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тельства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  Собственное    дело.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81"/>
        </w:trPr>
        <w:tc>
          <w:tcPr>
            <w:tcW w:w="7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Бизнес и деловое 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71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Профессиональные интересы 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289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3F5F9A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761339"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клонности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92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Профессионально важные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каче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E05E7B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1339" w:rsidRPr="00761339" w:rsidTr="009B359E">
        <w:trPr>
          <w:gridAfter w:val="1"/>
          <w:wAfter w:w="16" w:type="dxa"/>
          <w:trHeight w:hRule="exact" w:val="287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4A4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ства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(ПВК). Профессиональная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98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пригодность.   Медицинские   и</w:t>
            </w:r>
          </w:p>
          <w:p w:rsidR="007C38FE" w:rsidRPr="00761339" w:rsidRDefault="007C38FE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255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психологические 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противопока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gridAfter w:val="1"/>
          <w:wAfter w:w="16" w:type="dxa"/>
          <w:trHeight w:hRule="exact" w:val="331"/>
        </w:trPr>
        <w:tc>
          <w:tcPr>
            <w:tcW w:w="7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зания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 профессии</w:t>
            </w:r>
            <w:r w:rsidR="003F5F9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7C38FE" w:rsidRDefault="007C38FE" w:rsidP="007613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33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Рынок образовательных услуг.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3F5F9A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287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Учреждения  высшего,  средне-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277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начального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профессиональ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312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ного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образования</w:t>
            </w:r>
            <w:r w:rsidR="003F5F9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274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Жизненные    цели.    Ценности.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E05E7B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E05E7B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61339" w:rsidRPr="00761339" w:rsidTr="009B359E">
        <w:trPr>
          <w:trHeight w:hRule="exact" w:val="287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Карьера.   Карьерные  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ориента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9B359E">
        <w:trPr>
          <w:trHeight w:hRule="exact" w:val="298"/>
        </w:trPr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9B35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ции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  Личный   </w:t>
            </w: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профессиональ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752014">
        <w:trPr>
          <w:trHeight w:hRule="exact" w:val="272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33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ный</w:t>
            </w:r>
            <w:proofErr w:type="spellEnd"/>
            <w:r w:rsidRPr="0076133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план</w:t>
            </w:r>
            <w:r w:rsidR="003F5F9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39" w:rsidRPr="00761339" w:rsidTr="00752014">
        <w:trPr>
          <w:trHeight w:hRule="exact" w:val="36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39" w:rsidRPr="00761339" w:rsidRDefault="00761339" w:rsidP="00761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3F5F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F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E05E7B" w:rsidP="00752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339" w:rsidRPr="00761339" w:rsidRDefault="00761339" w:rsidP="00E05E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5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05E7B" w:rsidRDefault="00E05E7B" w:rsidP="00E05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61339" w:rsidRPr="00761339" w:rsidRDefault="00761339" w:rsidP="00E05E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 программы</w:t>
      </w:r>
    </w:p>
    <w:p w:rsidR="00761339" w:rsidRPr="00761339" w:rsidRDefault="00761339" w:rsidP="0076133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1.</w:t>
      </w:r>
      <w:r w:rsidRPr="0076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Задачи:</w:t>
      </w:r>
    </w:p>
    <w:p w:rsidR="00761339" w:rsidRPr="00761339" w:rsidRDefault="00761339" w:rsidP="00761339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предъявить единые педагогические требования;</w:t>
      </w:r>
    </w:p>
    <w:p w:rsidR="00761339" w:rsidRPr="00761339" w:rsidRDefault="00761339" w:rsidP="00761339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создать доброжелательную атмосферу на занятиях и мотивацию к активному участию;</w:t>
      </w:r>
    </w:p>
    <w:p w:rsidR="00761339" w:rsidRPr="00761339" w:rsidRDefault="00761339" w:rsidP="00761339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выяснить ожидания и отношение учащихся к предстоящим</w:t>
      </w:r>
      <w:r w:rsidR="009F1D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613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занятиям.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выбирать профессию. Факторы выбора.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Беседа, психогимнастические упражнения, дискуссия.</w:t>
      </w:r>
    </w:p>
    <w:p w:rsidR="00761339" w:rsidRPr="00761339" w:rsidRDefault="00761339" w:rsidP="0076133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2.</w:t>
      </w:r>
      <w:r w:rsidR="00E05E7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6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профессии. Профессиограмма.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Что такое профессия. Критерии отнесения того или иного 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рода занятий к профессиям. Профессия, должность, специаль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613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ность. Профессиограмма. Компоненты профессиограммы. Виды </w:t>
      </w:r>
      <w:r w:rsidRPr="007613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профессиограмм.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761339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Лекции, групповая дискуссия, работа по микрогруппам (со</w:t>
      </w:r>
      <w:r w:rsidRPr="007613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ставление профессиограмм).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3.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</w:rPr>
        <w:t>Классификация профессий.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-6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Различные подходы к классификации профессий. Отечест</w:t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венные и зарубежные классификации. Классификация Е. А. Кли</w:t>
      </w:r>
      <w:r w:rsidRPr="004C71DB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мова. Формула профессии.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-1"/>
          <w:sz w:val="28"/>
          <w:szCs w:val="28"/>
        </w:rPr>
        <w:t>Формы организации занятий: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Мини-лекция.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4-5.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Активизирующие профориентационные упражнения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pacing w:val="-1"/>
          <w:sz w:val="28"/>
          <w:szCs w:val="28"/>
        </w:rPr>
        <w:t>с целью ознакомления с миром профессий.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-3"/>
          <w:sz w:val="28"/>
          <w:szCs w:val="28"/>
        </w:rPr>
        <w:t>Упражнения: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«Самая-самая», «Профессия на букву», «Ассоциации», </w:t>
      </w:r>
      <w:r w:rsidRPr="004C71DB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«Звёздный час», «Мяч плюс профессия», «Крокодил», «Диалог </w:t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о профессиях».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23232"/>
          <w:spacing w:val="-3"/>
          <w:sz w:val="28"/>
          <w:szCs w:val="28"/>
        </w:rPr>
        <w:t>6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—8. Вечные и современные профессии. Новые названия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старых профессий. Смежные и родственные профессии.</w:t>
      </w:r>
    </w:p>
    <w:p w:rsidR="00167507" w:rsidRDefault="00167507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23232"/>
          <w:spacing w:val="-6"/>
          <w:sz w:val="28"/>
          <w:szCs w:val="28"/>
        </w:rPr>
      </w:pPr>
    </w:p>
    <w:p w:rsidR="00CB20AE" w:rsidRDefault="00CB20AE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23232"/>
          <w:spacing w:val="-6"/>
          <w:sz w:val="28"/>
          <w:szCs w:val="28"/>
        </w:rPr>
      </w:pP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-6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t>Востребованность и престижность профессии - в чём разни</w:t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 xml:space="preserve">ца? «Вечные» профессии: врач, учитель, и т. д. Современные </w:t>
      </w:r>
      <w:r w:rsidRPr="004C71DB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профессии — из-за чего они возникают, от чего зависит их дол</w:t>
      </w:r>
      <w:r w:rsidRPr="004C71DB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t>говечность и перспективность. Новые названия старых профес</w:t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сий (сфера торговли, бизнеса и предпринимательства, шоу-</w:t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бизнеса). Смежные и родственные профессии.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3"/>
          <w:sz w:val="28"/>
          <w:szCs w:val="28"/>
        </w:rPr>
        <w:t xml:space="preserve">Формы организации занятий: </w:t>
      </w:r>
      <w:r w:rsidRPr="004C71DB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беседа, групповая дискуссия </w:t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t>с графической фиксацией хода и результатов обсуждения.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Творческие задания (индивидуально или по группам): </w:t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t>подго</w:t>
      </w: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товка докладов о профессиях обсуждаемых групп.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9.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Профессии, связанные с живой природой, окружающим </w:t>
      </w:r>
      <w:r w:rsidRPr="004C71DB">
        <w:rPr>
          <w:rFonts w:ascii="Times New Roman" w:eastAsia="Times New Roman" w:hAnsi="Times New Roman" w:cs="Times New Roman"/>
          <w:b/>
          <w:bCs/>
          <w:color w:val="323232"/>
          <w:spacing w:val="-4"/>
          <w:sz w:val="28"/>
          <w:szCs w:val="28"/>
        </w:rPr>
        <w:t>миром («человек — природа») и профессии, смежные с ними.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23232"/>
          <w:spacing w:val="-7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Профессии: эколог, фитодизайнер, ландшафтный дизайнер, </w:t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ветеринар. Разница между любовью к природе и природой в </w:t>
      </w:r>
      <w:r w:rsidRPr="004C71DB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собственной профессиональной жизни. Профессии остальных </w:t>
      </w:r>
      <w:r w:rsidRPr="004C71DB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сфер («человек - техника», «человек - человек» и т.д.), связан</w:t>
      </w:r>
      <w:r w:rsidRPr="004C71DB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ные с природой.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9F1DC3" w:rsidRDefault="004C71DB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Лекции, групповая дискуссия, работа по микрогруппам. 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10. Профессии, связанные с техникой («человек - техника»)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 профессии, смежные с ними.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слесарь, механик, инженер-системотехник, опе</w:t>
      </w: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ратор, системный администратор, водитель и др. Работа с тех</w:t>
      </w: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никой — не женский труд? Профессии остальных сфер, связан</w:t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ные с техникой.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9F1DC3" w:rsidRDefault="004C71DB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Лекции, групповая дискуссия, работа по микрогруппам. </w:t>
      </w:r>
    </w:p>
    <w:p w:rsidR="009F1DC3" w:rsidRDefault="004C71DB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11. Профессии, связанные с общением с людьми («чело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век - человек») и профессии, смежные с ними. 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Профессии, связанные с обучением, воспитанием. Сфера управления, руководства и организации. Сфера обслуживания. Если я люблю общаться - эти профессии для меня? Профессии 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остальных сфер («человек - знаковая система», «человек - художе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ственный образ» и др.), связанные с общением. </w:t>
      </w: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9F1DC3" w:rsidRDefault="004C71DB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Лекции, групповая дискуссия, работа по микрогруппам. </w:t>
      </w:r>
    </w:p>
    <w:p w:rsidR="009F1DC3" w:rsidRDefault="004C71DB" w:rsidP="004C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12. Профессии, связанные с информацией («человек - знако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вая система») и профессии, смежные с ними. 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 связанные с компьютерной (программист), тек</w:t>
      </w: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стовой (редактор, переводчик), числовой (бухгалтер, экономист, математик), графической (чертёжник) информацией. Обязатель</w:t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но ли работа с информацией рутинна и монотонна? Профессии </w:t>
      </w: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остальных сфер («человек - техника», «человек - художествен</w:t>
      </w: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ный образ» и др.), связанные с получением и обработкой ин</w:t>
      </w:r>
      <w:r w:rsidRPr="004C71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формации.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4C71DB" w:rsidRPr="004C71DB" w:rsidRDefault="004C71DB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Лекции, групповая дискуссия, работа по микрогруппам.</w:t>
      </w:r>
    </w:p>
    <w:p w:rsidR="00761339" w:rsidRPr="004C71DB" w:rsidRDefault="00761339" w:rsidP="00761339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lastRenderedPageBreak/>
        <w:t>13.</w:t>
      </w:r>
      <w:r w:rsidR="00E05E7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Профессии, связанные с творчеством («человек - худо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жественный образ») и профессии, смежные с ними.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Профессии, связанные с изобразительным, исполнительским 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творчеством. Существуют ли профессии, где творчество невоз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можно? Творчество как высшая ступень развития профессио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нального мастерства.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Лекции, групповая дискуссия, работа по микрогруппам.</w:t>
      </w:r>
    </w:p>
    <w:p w:rsidR="00761339" w:rsidRPr="004C71DB" w:rsidRDefault="00761339" w:rsidP="00761339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14.</w:t>
      </w:r>
      <w:r w:rsidR="00E05E7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Дискуссия «Профессии, которые невозможно отнести</w:t>
      </w:r>
      <w:r w:rsidR="009F1DC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Pr="004C71D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ни  к</w:t>
      </w:r>
      <w:proofErr w:type="gramEnd"/>
      <w:r w:rsidRPr="004C71D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одному типу».  Творческое задание «Придумай  свою</w:t>
      </w:r>
      <w:r w:rsidR="009F1DC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классификацию профессий».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Групповая дискуссия, работа по микрогруппам.</w:t>
      </w:r>
    </w:p>
    <w:p w:rsidR="00761339" w:rsidRPr="004C71DB" w:rsidRDefault="00761339" w:rsidP="00761339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15</w:t>
      </w:r>
      <w:r w:rsidR="00E557E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-</w:t>
      </w:r>
      <w:r w:rsidR="00E557E6" w:rsidRPr="004C71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 w:rsidRPr="004C71D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="00A25C9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Презентация творческих заданий.</w:t>
      </w:r>
    </w:p>
    <w:p w:rsidR="00E557E6" w:rsidRDefault="00E557E6" w:rsidP="00761339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17</w:t>
      </w:r>
      <w:r w:rsidR="00761339" w:rsidRPr="004C71D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761339" w:rsidRPr="004C71D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Сфера бизнеса и предпринимательства.</w:t>
      </w:r>
      <w:r w:rsidRPr="00E55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Менеджмент и управление. С чего начинается карьера пред</w:t>
      </w: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принимателя. Открытие собственного дела. Предприимчивость как личностное качество. Что такое МДА (мастер делового ад</w:t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министрирования)?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Лекции, групповая дискуссия, диагностика и обсуждение ре</w:t>
      </w: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зультатов, работа по микрогруппам.</w:t>
      </w:r>
    </w:p>
    <w:p w:rsidR="00761339" w:rsidRPr="004C71DB" w:rsidRDefault="00A96F0B" w:rsidP="00761339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18</w:t>
      </w:r>
      <w:r w:rsidR="00761339" w:rsidRPr="004C71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61339" w:rsidRPr="004C71D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Карьера. Успешность. Конкурентоспособность.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Темы: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Карьера по горизонтали и по вертикали. Карьерные ориента</w:t>
      </w:r>
      <w:r w:rsidRPr="004C71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ции. Методика Э. Шейна «Якоря карьеры».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Формы организации занятий: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Групповая дискуссия, диагностика и обсуждение результа</w:t>
      </w:r>
      <w:r w:rsidRPr="004C71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тов, работа по микрогруппам.</w:t>
      </w:r>
    </w:p>
    <w:p w:rsidR="00761339" w:rsidRPr="004C71DB" w:rsidRDefault="00761339" w:rsidP="00761339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83838"/>
          <w:spacing w:val="-5"/>
          <w:sz w:val="28"/>
          <w:szCs w:val="28"/>
        </w:rPr>
        <w:t>1</w:t>
      </w:r>
      <w:r w:rsidR="00A96F0B">
        <w:rPr>
          <w:rFonts w:ascii="Times New Roman" w:hAnsi="Times New Roman" w:cs="Times New Roman"/>
          <w:b/>
          <w:bCs/>
          <w:color w:val="383838"/>
          <w:spacing w:val="-5"/>
          <w:sz w:val="28"/>
          <w:szCs w:val="28"/>
        </w:rPr>
        <w:t>9</w:t>
      </w:r>
      <w:r w:rsidRPr="004C71DB">
        <w:rPr>
          <w:rFonts w:ascii="Times New Roman" w:hAnsi="Times New Roman" w:cs="Times New Roman"/>
          <w:b/>
          <w:bCs/>
          <w:color w:val="383838"/>
          <w:spacing w:val="-5"/>
          <w:sz w:val="28"/>
          <w:szCs w:val="28"/>
        </w:rPr>
        <w:t>.</w:t>
      </w:r>
      <w:r w:rsidR="00A96F0B">
        <w:rPr>
          <w:rFonts w:ascii="Times New Roman" w:hAnsi="Times New Roman" w:cs="Times New Roman"/>
          <w:b/>
          <w:bCs/>
          <w:color w:val="383838"/>
          <w:spacing w:val="-5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1"/>
          <w:sz w:val="28"/>
          <w:szCs w:val="28"/>
        </w:rPr>
        <w:t>Бизнес и деловое общение. Коммуникативный тренинг.</w:t>
      </w:r>
    </w:p>
    <w:p w:rsidR="00761339" w:rsidRPr="004C71DB" w:rsidRDefault="00761339" w:rsidP="00761339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83838"/>
          <w:spacing w:val="-11"/>
          <w:sz w:val="28"/>
          <w:szCs w:val="28"/>
        </w:rPr>
        <w:t>2</w:t>
      </w:r>
      <w:r w:rsidR="00A96F0B">
        <w:rPr>
          <w:rFonts w:ascii="Times New Roman" w:hAnsi="Times New Roman" w:cs="Times New Roman"/>
          <w:b/>
          <w:bCs/>
          <w:color w:val="383838"/>
          <w:spacing w:val="-11"/>
          <w:sz w:val="28"/>
          <w:szCs w:val="28"/>
        </w:rPr>
        <w:t>0</w:t>
      </w:r>
      <w:r w:rsidRPr="004C71DB">
        <w:rPr>
          <w:rFonts w:ascii="Times New Roman" w:hAnsi="Times New Roman" w:cs="Times New Roman"/>
          <w:b/>
          <w:bCs/>
          <w:color w:val="383838"/>
          <w:spacing w:val="-11"/>
          <w:sz w:val="28"/>
          <w:szCs w:val="28"/>
        </w:rPr>
        <w:t>.</w:t>
      </w:r>
      <w:r w:rsidR="00A96F0B">
        <w:rPr>
          <w:rFonts w:ascii="Times New Roman" w:hAnsi="Times New Roman" w:cs="Times New Roman"/>
          <w:b/>
          <w:bCs/>
          <w:color w:val="383838"/>
          <w:spacing w:val="-11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Деловая игра «Основание» </w:t>
      </w:r>
      <w:r w:rsidRPr="004C71DB">
        <w:rPr>
          <w:rFonts w:ascii="Times New Roman" w:eastAsia="Times New Roman" w:hAnsi="Times New Roman" w:cs="Times New Roman"/>
          <w:color w:val="383838"/>
          <w:sz w:val="28"/>
          <w:szCs w:val="28"/>
        </w:rPr>
        <w:t>(оценка уровня развития</w:t>
      </w:r>
      <w:r w:rsidR="009F1DC3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>собственных предпринимательских качеств).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83838"/>
          <w:spacing w:val="2"/>
          <w:sz w:val="28"/>
          <w:szCs w:val="28"/>
        </w:rPr>
        <w:t>2</w:t>
      </w:r>
      <w:r w:rsidR="00A96F0B">
        <w:rPr>
          <w:rFonts w:ascii="Times New Roman" w:hAnsi="Times New Roman" w:cs="Times New Roman"/>
          <w:b/>
          <w:bCs/>
          <w:color w:val="383838"/>
          <w:spacing w:val="2"/>
          <w:sz w:val="28"/>
          <w:szCs w:val="28"/>
        </w:rPr>
        <w:t>1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2"/>
          <w:sz w:val="28"/>
          <w:szCs w:val="28"/>
        </w:rPr>
        <w:t>—2</w:t>
      </w:r>
      <w:r w:rsidR="00A96F0B">
        <w:rPr>
          <w:rFonts w:ascii="Times New Roman" w:eastAsia="Times New Roman" w:hAnsi="Times New Roman" w:cs="Times New Roman"/>
          <w:b/>
          <w:bCs/>
          <w:color w:val="383838"/>
          <w:spacing w:val="2"/>
          <w:sz w:val="28"/>
          <w:szCs w:val="28"/>
        </w:rPr>
        <w:t>2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2"/>
          <w:sz w:val="28"/>
          <w:szCs w:val="28"/>
        </w:rPr>
        <w:t>. Профессиональные интересы и склонности.</w:t>
      </w:r>
    </w:p>
    <w:p w:rsidR="009F1DC3" w:rsidRDefault="00761339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</w:rPr>
        <w:t>Профессиональная диагностика. Тесты-модификации мето</w:t>
      </w:r>
      <w:r w:rsidRPr="004C71DB">
        <w:rPr>
          <w:rFonts w:ascii="Times New Roman" w:eastAsia="Times New Roman" w:hAnsi="Times New Roman" w:cs="Times New Roman"/>
          <w:color w:val="383838"/>
          <w:spacing w:val="-4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>дики ДДО Е. А. Климова. Опросник профессиональной готовно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softHyphen/>
        <w:t xml:space="preserve">сти Кабардовой. Методика «Тип личности» Дж. Холланда. 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83838"/>
          <w:spacing w:val="-6"/>
          <w:sz w:val="28"/>
          <w:szCs w:val="28"/>
        </w:rPr>
        <w:t>Формы организации занятий: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>Диагностика и обсуждение результатов, работа по микро</w:t>
      </w:r>
      <w:r w:rsidRPr="004C71DB">
        <w:rPr>
          <w:rFonts w:ascii="Times New Roman" w:eastAsia="Times New Roman" w:hAnsi="Times New Roman" w:cs="Times New Roman"/>
          <w:color w:val="383838"/>
          <w:spacing w:val="-8"/>
          <w:sz w:val="28"/>
          <w:szCs w:val="28"/>
        </w:rPr>
        <w:t>группам.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hAnsi="Times New Roman" w:cs="Times New Roman"/>
          <w:b/>
          <w:bCs/>
          <w:color w:val="383838"/>
          <w:spacing w:val="9"/>
          <w:sz w:val="28"/>
          <w:szCs w:val="28"/>
        </w:rPr>
        <w:t>2</w:t>
      </w:r>
      <w:r w:rsidR="00A96F0B">
        <w:rPr>
          <w:rFonts w:ascii="Times New Roman" w:hAnsi="Times New Roman" w:cs="Times New Roman"/>
          <w:b/>
          <w:bCs/>
          <w:color w:val="383838"/>
          <w:spacing w:val="9"/>
          <w:sz w:val="28"/>
          <w:szCs w:val="28"/>
        </w:rPr>
        <w:t>3</w:t>
      </w:r>
      <w:r w:rsidRPr="004C71DB">
        <w:rPr>
          <w:rFonts w:ascii="Times New Roman" w:hAnsi="Times New Roman" w:cs="Times New Roman"/>
          <w:b/>
          <w:bCs/>
          <w:color w:val="383838"/>
          <w:spacing w:val="9"/>
          <w:sz w:val="28"/>
          <w:szCs w:val="28"/>
        </w:rPr>
        <w:t>-2</w:t>
      </w:r>
      <w:r w:rsidR="00A96F0B">
        <w:rPr>
          <w:rFonts w:ascii="Times New Roman" w:hAnsi="Times New Roman" w:cs="Times New Roman"/>
          <w:b/>
          <w:bCs/>
          <w:color w:val="383838"/>
          <w:spacing w:val="9"/>
          <w:sz w:val="28"/>
          <w:szCs w:val="28"/>
        </w:rPr>
        <w:t>4</w:t>
      </w:r>
      <w:r w:rsidRPr="004C71DB">
        <w:rPr>
          <w:rFonts w:ascii="Times New Roman" w:hAnsi="Times New Roman" w:cs="Times New Roman"/>
          <w:b/>
          <w:bCs/>
          <w:color w:val="383838"/>
          <w:spacing w:val="9"/>
          <w:sz w:val="28"/>
          <w:szCs w:val="28"/>
        </w:rPr>
        <w:t xml:space="preserve">. 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9"/>
          <w:sz w:val="28"/>
          <w:szCs w:val="28"/>
        </w:rPr>
        <w:t>Профессионально важные качества. Профессио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9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 xml:space="preserve">нальная пригодность. </w:t>
      </w:r>
      <w:r w:rsidRPr="004C71DB">
        <w:rPr>
          <w:rFonts w:ascii="Times New Roman" w:eastAsia="Times New Roman" w:hAnsi="Times New Roman" w:cs="Times New Roman"/>
          <w:i/>
          <w:iCs/>
          <w:color w:val="383838"/>
          <w:spacing w:val="-1"/>
          <w:sz w:val="28"/>
          <w:szCs w:val="28"/>
        </w:rPr>
        <w:t>Темы: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>ПВК. Степень жёсткости требований, предъявляемых раз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softHyphen/>
        <w:t>личными профессиями. Особенности нервной системы. Позна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</w:rPr>
        <w:t>вательные процессы: память, внимание, мышление. Темпера</w:t>
      </w:r>
      <w:r w:rsidRPr="004C71DB">
        <w:rPr>
          <w:rFonts w:ascii="Times New Roman" w:eastAsia="Times New Roman" w:hAnsi="Times New Roman" w:cs="Times New Roman"/>
          <w:color w:val="383838"/>
          <w:spacing w:val="-3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6"/>
          <w:sz w:val="28"/>
          <w:szCs w:val="28"/>
        </w:rPr>
        <w:t>мент и характер.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83838"/>
          <w:spacing w:val="-1"/>
          <w:sz w:val="28"/>
          <w:szCs w:val="28"/>
        </w:rPr>
        <w:t>Формы организации занятий:</w:t>
      </w:r>
    </w:p>
    <w:p w:rsidR="009F1DC3" w:rsidRDefault="00761339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z w:val="28"/>
          <w:szCs w:val="28"/>
        </w:rPr>
        <w:t>Диагностика и обсуждение результатов, работа по микро</w:t>
      </w:r>
      <w:r w:rsidRPr="004C71DB">
        <w:rPr>
          <w:rFonts w:ascii="Times New Roman" w:eastAsia="Times New Roman" w:hAnsi="Times New Roman" w:cs="Times New Roman"/>
          <w:color w:val="383838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 xml:space="preserve">группам, мини-лекции. Психотехнические упражнения. </w:t>
      </w:r>
    </w:p>
    <w:p w:rsidR="009F1DC3" w:rsidRDefault="00761339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pacing w:val="-5"/>
          <w:sz w:val="28"/>
          <w:szCs w:val="28"/>
        </w:rPr>
      </w:pPr>
      <w:r w:rsidRPr="009F1DC3">
        <w:rPr>
          <w:rFonts w:ascii="Times New Roman" w:eastAsia="Times New Roman" w:hAnsi="Times New Roman" w:cs="Times New Roman"/>
          <w:b/>
          <w:color w:val="383838"/>
          <w:spacing w:val="-5"/>
          <w:sz w:val="28"/>
          <w:szCs w:val="28"/>
        </w:rPr>
        <w:t>2</w:t>
      </w:r>
      <w:r w:rsidR="00A96F0B">
        <w:rPr>
          <w:rFonts w:ascii="Times New Roman" w:eastAsia="Times New Roman" w:hAnsi="Times New Roman" w:cs="Times New Roman"/>
          <w:b/>
          <w:color w:val="383838"/>
          <w:spacing w:val="-5"/>
          <w:sz w:val="28"/>
          <w:szCs w:val="28"/>
        </w:rPr>
        <w:t>5</w:t>
      </w:r>
      <w:r w:rsidRPr="009F1DC3">
        <w:rPr>
          <w:rFonts w:ascii="Times New Roman" w:eastAsia="Times New Roman" w:hAnsi="Times New Roman" w:cs="Times New Roman"/>
          <w:b/>
          <w:color w:val="383838"/>
          <w:spacing w:val="-5"/>
          <w:sz w:val="28"/>
          <w:szCs w:val="28"/>
        </w:rPr>
        <w:t>.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 xml:space="preserve"> 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-5"/>
          <w:sz w:val="28"/>
          <w:szCs w:val="28"/>
        </w:rPr>
        <w:t xml:space="preserve">Рынок образовательных услуг. 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83838"/>
          <w:spacing w:val="-11"/>
          <w:sz w:val="28"/>
          <w:szCs w:val="28"/>
        </w:rPr>
        <w:t>Темы: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lastRenderedPageBreak/>
        <w:t>Учреждения высшего, среднего и начального профессио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6"/>
          <w:sz w:val="28"/>
          <w:szCs w:val="28"/>
        </w:rPr>
        <w:t xml:space="preserve">нального образования. Профессиональные курсы. Возможности 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t>повышения квалификации. Классическое и прикладное образо</w:t>
      </w:r>
      <w:r w:rsidRPr="004C71DB">
        <w:rPr>
          <w:rFonts w:ascii="Times New Roman" w:eastAsia="Times New Roman" w:hAnsi="Times New Roman" w:cs="Times New Roman"/>
          <w:color w:val="383838"/>
          <w:spacing w:val="-5"/>
          <w:sz w:val="28"/>
          <w:szCs w:val="28"/>
        </w:rPr>
        <w:softHyphen/>
      </w:r>
      <w:r w:rsidRPr="004C71DB">
        <w:rPr>
          <w:rFonts w:ascii="Times New Roman" w:eastAsia="Times New Roman" w:hAnsi="Times New Roman" w:cs="Times New Roman"/>
          <w:color w:val="383838"/>
          <w:spacing w:val="-9"/>
          <w:sz w:val="28"/>
          <w:szCs w:val="28"/>
        </w:rPr>
        <w:t>вание.</w:t>
      </w:r>
    </w:p>
    <w:p w:rsidR="009F1DC3" w:rsidRDefault="00761339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83838"/>
          <w:spacing w:val="-3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i/>
          <w:iCs/>
          <w:color w:val="383838"/>
          <w:spacing w:val="-3"/>
          <w:sz w:val="28"/>
          <w:szCs w:val="28"/>
        </w:rPr>
        <w:t xml:space="preserve">Формы организации занятий: </w:t>
      </w:r>
    </w:p>
    <w:p w:rsidR="00761339" w:rsidRPr="004C71DB" w:rsidRDefault="00761339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1DB">
        <w:rPr>
          <w:rFonts w:ascii="Times New Roman" w:eastAsia="Times New Roman" w:hAnsi="Times New Roman" w:cs="Times New Roman"/>
          <w:color w:val="383838"/>
          <w:spacing w:val="-1"/>
          <w:sz w:val="28"/>
          <w:szCs w:val="28"/>
        </w:rPr>
        <w:t>Мини-лекция.</w:t>
      </w:r>
    </w:p>
    <w:p w:rsidR="009F1DC3" w:rsidRDefault="00A96F0B" w:rsidP="007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3838"/>
          <w:spacing w:val="6"/>
          <w:sz w:val="28"/>
          <w:szCs w:val="28"/>
        </w:rPr>
        <w:t>26</w:t>
      </w:r>
      <w:r w:rsidR="00761339" w:rsidRPr="004C71DB">
        <w:rPr>
          <w:rFonts w:ascii="Times New Roman" w:hAnsi="Times New Roman" w:cs="Times New Roman"/>
          <w:b/>
          <w:bCs/>
          <w:color w:val="383838"/>
          <w:spacing w:val="6"/>
          <w:sz w:val="28"/>
          <w:szCs w:val="28"/>
        </w:rPr>
        <w:t xml:space="preserve">. 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  <w:t>Экскурси</w:t>
      </w:r>
      <w:r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  <w:t>я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  <w:t>на предприятие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6"/>
          <w:sz w:val="28"/>
          <w:szCs w:val="28"/>
        </w:rPr>
        <w:t xml:space="preserve">. </w:t>
      </w:r>
    </w:p>
    <w:p w:rsidR="00761339" w:rsidRPr="004C71DB" w:rsidRDefault="00A96F0B" w:rsidP="007613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pacing w:val="8"/>
          <w:sz w:val="28"/>
          <w:szCs w:val="28"/>
        </w:rPr>
        <w:t>27-29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8"/>
          <w:sz w:val="28"/>
          <w:szCs w:val="28"/>
        </w:rPr>
        <w:t xml:space="preserve">. </w:t>
      </w:r>
      <w:r w:rsidRPr="004C71DB">
        <w:rPr>
          <w:rFonts w:ascii="Times New Roman" w:eastAsia="Times New Roman" w:hAnsi="Times New Roman" w:cs="Times New Roman"/>
          <w:b/>
          <w:bCs/>
          <w:color w:val="383838"/>
          <w:spacing w:val="8"/>
          <w:sz w:val="28"/>
          <w:szCs w:val="28"/>
        </w:rPr>
        <w:t>Жизненные цели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8"/>
          <w:sz w:val="28"/>
          <w:szCs w:val="28"/>
        </w:rPr>
        <w:t xml:space="preserve">.  Ценности.  Тренинг  развития 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>временной перспективы и жизненных целей.</w:t>
      </w:r>
    </w:p>
    <w:p w:rsidR="00761339" w:rsidRPr="004C71DB" w:rsidRDefault="00F27DB5" w:rsidP="00F27DB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>3</w:t>
      </w:r>
      <w:r w:rsidR="00A96F0B"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 xml:space="preserve">0. 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>Игра «Ценностный аукцион».</w:t>
      </w:r>
    </w:p>
    <w:p w:rsidR="00761339" w:rsidRDefault="00A96F0B" w:rsidP="00A96F0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31. 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Построение личного профессионального плана (ЛП</w:t>
      </w:r>
      <w:r w:rsidR="009F1DC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).</w:t>
      </w:r>
    </w:p>
    <w:p w:rsidR="00A96F0B" w:rsidRPr="004C71DB" w:rsidRDefault="00A96F0B" w:rsidP="00A96F0B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 xml:space="preserve">32. </w:t>
      </w:r>
      <w:r w:rsidRPr="004C71D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Презентация творческих заданий.</w:t>
      </w:r>
    </w:p>
    <w:p w:rsidR="00761339" w:rsidRPr="00167507" w:rsidRDefault="00A96F0B" w:rsidP="00A96F0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83838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3838"/>
          <w:spacing w:val="-2"/>
          <w:sz w:val="28"/>
          <w:szCs w:val="28"/>
        </w:rPr>
        <w:t xml:space="preserve">33. </w:t>
      </w:r>
      <w:r w:rsidR="00761339" w:rsidRPr="004C71DB">
        <w:rPr>
          <w:rFonts w:ascii="Times New Roman" w:eastAsia="Times New Roman" w:hAnsi="Times New Roman" w:cs="Times New Roman"/>
          <w:b/>
          <w:bCs/>
          <w:color w:val="383838"/>
          <w:spacing w:val="5"/>
          <w:sz w:val="28"/>
          <w:szCs w:val="28"/>
        </w:rPr>
        <w:t>Итоговое занятие.</w:t>
      </w:r>
    </w:p>
    <w:p w:rsidR="00167507" w:rsidRPr="004C71DB" w:rsidRDefault="00167507" w:rsidP="0016750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83838"/>
          <w:spacing w:val="1"/>
          <w:sz w:val="28"/>
          <w:szCs w:val="28"/>
        </w:rPr>
      </w:pPr>
    </w:p>
    <w:p w:rsidR="00167507" w:rsidRDefault="00167507" w:rsidP="00CB2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6750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Календарно – тематическое планирование</w:t>
      </w:r>
    </w:p>
    <w:p w:rsidR="00E557E6" w:rsidRDefault="00E557E6" w:rsidP="00CB2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992"/>
        <w:gridCol w:w="935"/>
      </w:tblGrid>
      <w:tr w:rsidR="008D2F31" w:rsidTr="008D2F31">
        <w:tc>
          <w:tcPr>
            <w:tcW w:w="817" w:type="dxa"/>
          </w:tcPr>
          <w:p w:rsidR="008D2F31" w:rsidRPr="00167507" w:rsidRDefault="00D65B71" w:rsidP="004C71DB">
            <w:pPr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167507">
              <w:rPr>
                <w:rFonts w:ascii="Times New Roman" w:hAnsi="Times New Roman" w:cs="Times New Roman"/>
                <w:b/>
                <w:color w:val="000000"/>
                <w:spacing w:val="2"/>
              </w:rPr>
              <w:t>№ п/п</w:t>
            </w:r>
          </w:p>
        </w:tc>
        <w:tc>
          <w:tcPr>
            <w:tcW w:w="7938" w:type="dxa"/>
          </w:tcPr>
          <w:p w:rsidR="008D2F31" w:rsidRPr="00D65B71" w:rsidRDefault="00D65B71" w:rsidP="004C71DB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8D2F31" w:rsidRPr="00D65B71" w:rsidRDefault="00D65B71" w:rsidP="004C71DB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План</w:t>
            </w:r>
          </w:p>
        </w:tc>
        <w:tc>
          <w:tcPr>
            <w:tcW w:w="935" w:type="dxa"/>
          </w:tcPr>
          <w:p w:rsidR="008D2F31" w:rsidRPr="00D65B71" w:rsidRDefault="00D65B71" w:rsidP="004C71DB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Факт</w:t>
            </w:r>
          </w:p>
        </w:tc>
      </w:tr>
      <w:tr w:rsidR="00357D10" w:rsidRPr="00D65B71" w:rsidTr="008D2F31">
        <w:tc>
          <w:tcPr>
            <w:tcW w:w="817" w:type="dxa"/>
          </w:tcPr>
          <w:p w:rsidR="00357D10" w:rsidRPr="00D65B71" w:rsidRDefault="00357D10" w:rsidP="00357D1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57D10" w:rsidRPr="00D65B71" w:rsidRDefault="00357D10" w:rsidP="00357D10">
            <w:pPr>
              <w:shd w:val="clear" w:color="auto" w:fill="FFFFFF"/>
              <w:tabs>
                <w:tab w:val="left" w:pos="63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05.09.</w:t>
            </w:r>
          </w:p>
        </w:tc>
        <w:tc>
          <w:tcPr>
            <w:tcW w:w="935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05.09.</w:t>
            </w:r>
          </w:p>
        </w:tc>
      </w:tr>
      <w:tr w:rsidR="00357D10" w:rsidRPr="00D65B71" w:rsidTr="008D2F31">
        <w:tc>
          <w:tcPr>
            <w:tcW w:w="817" w:type="dxa"/>
          </w:tcPr>
          <w:p w:rsidR="00357D10" w:rsidRPr="00D65B71" w:rsidRDefault="00357D10" w:rsidP="00357D1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57D10" w:rsidRPr="00D65B71" w:rsidRDefault="00357D10" w:rsidP="00357D10">
            <w:pPr>
              <w:shd w:val="clear" w:color="auto" w:fill="FFFFFF"/>
              <w:tabs>
                <w:tab w:val="left" w:pos="63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Понятие профессии. Профессиограмма.</w:t>
            </w:r>
          </w:p>
        </w:tc>
        <w:tc>
          <w:tcPr>
            <w:tcW w:w="992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12.09.</w:t>
            </w:r>
          </w:p>
        </w:tc>
        <w:tc>
          <w:tcPr>
            <w:tcW w:w="935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12.09.</w:t>
            </w:r>
          </w:p>
        </w:tc>
      </w:tr>
      <w:tr w:rsidR="00357D10" w:rsidRPr="00D65B71" w:rsidTr="008D2F31">
        <w:tc>
          <w:tcPr>
            <w:tcW w:w="817" w:type="dxa"/>
          </w:tcPr>
          <w:p w:rsidR="00357D10" w:rsidRPr="00D65B71" w:rsidRDefault="00357D10" w:rsidP="00357D1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Классификация профессий.</w:t>
            </w:r>
          </w:p>
        </w:tc>
        <w:tc>
          <w:tcPr>
            <w:tcW w:w="992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19.09.</w:t>
            </w:r>
          </w:p>
        </w:tc>
        <w:tc>
          <w:tcPr>
            <w:tcW w:w="935" w:type="dxa"/>
          </w:tcPr>
          <w:p w:rsidR="00357D10" w:rsidRPr="00D65B71" w:rsidRDefault="00357D10" w:rsidP="00357D10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19.09.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8"/>
                <w:szCs w:val="28"/>
              </w:rPr>
              <w:t>Вечные и современные профессии.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8"/>
                <w:szCs w:val="28"/>
              </w:rPr>
              <w:t xml:space="preserve">Новые названия </w:t>
            </w: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</w:rPr>
              <w:t>старых профессий.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03.10.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03.10.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</w:rPr>
              <w:t>Смежные и родственные профессии.</w:t>
            </w:r>
          </w:p>
        </w:tc>
        <w:tc>
          <w:tcPr>
            <w:tcW w:w="992" w:type="dxa"/>
          </w:tcPr>
          <w:p w:rsidR="00785469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10.10.</w:t>
            </w:r>
          </w:p>
        </w:tc>
        <w:tc>
          <w:tcPr>
            <w:tcW w:w="935" w:type="dxa"/>
          </w:tcPr>
          <w:p w:rsidR="00785469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10.10.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</w:rPr>
              <w:t xml:space="preserve">Активизирующие профориентационные упражнения </w:t>
            </w: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pacing w:val="-1"/>
                <w:sz w:val="28"/>
                <w:szCs w:val="28"/>
              </w:rPr>
              <w:t>с целью ознакомления с миром профессий.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17.10.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17.10.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</w:rPr>
              <w:t xml:space="preserve">Активизирующие профориентационные упражнения </w:t>
            </w:r>
            <w:r w:rsidRPr="00D65B71">
              <w:rPr>
                <w:rFonts w:ascii="Times New Roman" w:eastAsia="Times New Roman" w:hAnsi="Times New Roman" w:cs="Times New Roman"/>
                <w:bCs/>
                <w:color w:val="323232"/>
                <w:spacing w:val="-1"/>
                <w:sz w:val="28"/>
                <w:szCs w:val="28"/>
              </w:rPr>
              <w:t>с целью ознакомления с миром профессий.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24.10.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24.10.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Профессии, связанные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живой природой,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окружающим миром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(«человек - природа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») и профессии, смежные с ними.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07.11.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07.11.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Профессии, связанные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технико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й («человек - техника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») и профессии, смежные с ними.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14.11.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14.11.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Профессии, связанные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общением с людьми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(«человек - человек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») и профессии, смежные с ними.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21.11.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21.11.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Профессии, связанные с информацией («человек - знако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softHyphen/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вая система») и профессии, смежные с ними.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28.11.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28.11.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71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Профессии, связанные с творчеством («человек - худо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жественный образ») и профессии, смежные с ними.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05.12.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05.12.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Дискуссия «Профессии, которые невозможно отнести 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</w:rPr>
              <w:t xml:space="preserve">ни к одному типу». 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12.12.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12.12.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Презентация творческих заданий.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19.12.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19.12.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73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Презентация творческих заданий.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26.12.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26.12.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Сфера бизнеса и предпринимательства.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Карьера. Успешность. Конкурентоспособность.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shd w:val="clear" w:color="auto" w:fill="FFFFFF"/>
              <w:tabs>
                <w:tab w:val="left" w:pos="667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1"/>
                <w:sz w:val="28"/>
                <w:szCs w:val="28"/>
              </w:rPr>
              <w:t>Бизнес и деловое общение. Коммуникативный тренинг.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23.01.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23.01.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</w:rPr>
              <w:t>Деловая игра «Основание»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30.01.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30.01.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2"/>
                <w:sz w:val="28"/>
                <w:szCs w:val="28"/>
              </w:rPr>
              <w:t>Профессиональные интересы.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2"/>
                <w:sz w:val="28"/>
                <w:szCs w:val="28"/>
              </w:rPr>
              <w:t>Профессиональные склонности.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9"/>
                <w:sz w:val="28"/>
                <w:szCs w:val="28"/>
              </w:rPr>
              <w:t xml:space="preserve">Профессионально важные качества.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24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9"/>
                <w:sz w:val="28"/>
                <w:szCs w:val="28"/>
              </w:rPr>
              <w:t>Профессио</w:t>
            </w: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9"/>
                <w:sz w:val="28"/>
                <w:szCs w:val="28"/>
              </w:rPr>
              <w:softHyphen/>
            </w: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5"/>
                <w:sz w:val="28"/>
                <w:szCs w:val="28"/>
              </w:rPr>
              <w:t>нальная пригодность.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27.02.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27.02.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-5"/>
                <w:sz w:val="28"/>
                <w:szCs w:val="28"/>
              </w:rPr>
              <w:t>Рынок образовательных услуг.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06.03.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06.03.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я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на предприяти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13.03.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13.03.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8"/>
                <w:sz w:val="28"/>
                <w:szCs w:val="28"/>
              </w:rPr>
              <w:t xml:space="preserve">Жизненные цели. Ценности. 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20.03.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20.03.</w:t>
            </w:r>
          </w:p>
        </w:tc>
      </w:tr>
      <w:tr w:rsidR="00785469" w:rsidRPr="00D65B71" w:rsidTr="009173DF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8"/>
                <w:sz w:val="28"/>
                <w:szCs w:val="28"/>
              </w:rPr>
              <w:t xml:space="preserve">Тренинг  развития </w:t>
            </w: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5"/>
                <w:sz w:val="28"/>
                <w:szCs w:val="28"/>
              </w:rPr>
              <w:t>временной перспективы и жизненных целей.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03.04.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03.04.</w:t>
            </w:r>
          </w:p>
        </w:tc>
      </w:tr>
      <w:tr w:rsidR="00785469" w:rsidRPr="00D65B71" w:rsidTr="00AC4B66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785469" w:rsidRPr="00DF3CAF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F3CAF">
              <w:rPr>
                <w:rFonts w:ascii="Times New Roman" w:eastAsia="Times New Roman" w:hAnsi="Times New Roman" w:cs="Times New Roman"/>
                <w:bCs/>
                <w:color w:val="383838"/>
                <w:spacing w:val="8"/>
                <w:sz w:val="28"/>
                <w:szCs w:val="28"/>
              </w:rPr>
              <w:t xml:space="preserve">Жизненные цели.  Ценности.  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10.04.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10.04.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5"/>
                <w:sz w:val="28"/>
                <w:szCs w:val="28"/>
              </w:rPr>
              <w:t>Игра «Ценностный аукцион».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17.04.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17.04.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</w:rPr>
              <w:t>Построение личного профессионального плана (ЛПП).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Презентация творческих заданий.</w:t>
            </w:r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01.05.</w:t>
            </w:r>
          </w:p>
        </w:tc>
        <w:tc>
          <w:tcPr>
            <w:tcW w:w="935" w:type="dxa"/>
          </w:tcPr>
          <w:p w:rsidR="00785469" w:rsidRPr="00D65B71" w:rsidRDefault="00824A18" w:rsidP="00824A18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08.05.</w:t>
            </w:r>
          </w:p>
        </w:tc>
      </w:tr>
      <w:tr w:rsidR="00824A18" w:rsidRPr="00D65B71" w:rsidTr="008D2F31">
        <w:tc>
          <w:tcPr>
            <w:tcW w:w="817" w:type="dxa"/>
          </w:tcPr>
          <w:p w:rsidR="00824A18" w:rsidRDefault="00824A18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824A18" w:rsidRPr="00D65B71" w:rsidRDefault="00824A18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Презентация творческих заданий.</w:t>
            </w:r>
          </w:p>
        </w:tc>
        <w:tc>
          <w:tcPr>
            <w:tcW w:w="992" w:type="dxa"/>
          </w:tcPr>
          <w:p w:rsidR="00824A18" w:rsidRDefault="00824A18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08.05.</w:t>
            </w:r>
          </w:p>
        </w:tc>
        <w:tc>
          <w:tcPr>
            <w:tcW w:w="935" w:type="dxa"/>
          </w:tcPr>
          <w:p w:rsidR="00824A18" w:rsidRDefault="00824A18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15.05.</w:t>
            </w:r>
          </w:p>
        </w:tc>
      </w:tr>
      <w:tr w:rsidR="00785469" w:rsidRPr="00D65B71" w:rsidTr="008D2F31">
        <w:tc>
          <w:tcPr>
            <w:tcW w:w="817" w:type="dxa"/>
          </w:tcPr>
          <w:p w:rsidR="00785469" w:rsidRPr="00D65B71" w:rsidRDefault="00785469" w:rsidP="0078546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65B7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785469" w:rsidRPr="00D65B71" w:rsidRDefault="00785469" w:rsidP="00785469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bookmarkStart w:id="0" w:name="_GoBack"/>
            <w:r w:rsidRPr="00D65B71">
              <w:rPr>
                <w:rFonts w:ascii="Times New Roman" w:eastAsia="Times New Roman" w:hAnsi="Times New Roman" w:cs="Times New Roman"/>
                <w:bCs/>
                <w:color w:val="383838"/>
                <w:spacing w:val="5"/>
                <w:sz w:val="28"/>
                <w:szCs w:val="28"/>
              </w:rPr>
              <w:t>Итоговое занятие.</w:t>
            </w:r>
            <w:bookmarkEnd w:id="0"/>
          </w:p>
        </w:tc>
        <w:tc>
          <w:tcPr>
            <w:tcW w:w="992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08.05.</w:t>
            </w:r>
          </w:p>
        </w:tc>
        <w:tc>
          <w:tcPr>
            <w:tcW w:w="935" w:type="dxa"/>
          </w:tcPr>
          <w:p w:rsidR="00785469" w:rsidRPr="00D65B71" w:rsidRDefault="00785469" w:rsidP="00785469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22.05.</w:t>
            </w:r>
          </w:p>
        </w:tc>
      </w:tr>
    </w:tbl>
    <w:p w:rsidR="009F1DC3" w:rsidRPr="00D65B71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F1DC3" w:rsidRDefault="009F1DC3" w:rsidP="004C71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C71DB" w:rsidRDefault="004C71DB" w:rsidP="004C71DB">
      <w:pPr>
        <w:shd w:val="clear" w:color="auto" w:fill="FFFFFF"/>
        <w:spacing w:before="283" w:line="288" w:lineRule="exact"/>
        <w:ind w:left="19" w:firstLine="365"/>
        <w:jc w:val="both"/>
      </w:pPr>
    </w:p>
    <w:p w:rsidR="00761339" w:rsidRDefault="00761339"/>
    <w:sectPr w:rsidR="00761339" w:rsidSect="004C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CF9F2"/>
    <w:lvl w:ilvl="0">
      <w:numFmt w:val="bullet"/>
      <w:lvlText w:val="*"/>
      <w:lvlJc w:val="left"/>
    </w:lvl>
  </w:abstractNum>
  <w:abstractNum w:abstractNumId="1" w15:restartNumberingAfterBreak="0">
    <w:nsid w:val="33091AC8"/>
    <w:multiLevelType w:val="singleLevel"/>
    <w:tmpl w:val="994C667E"/>
    <w:lvl w:ilvl="0">
      <w:start w:val="3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3B0F95"/>
    <w:multiLevelType w:val="singleLevel"/>
    <w:tmpl w:val="C0A06F62"/>
    <w:lvl w:ilvl="0">
      <w:start w:val="3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1DB"/>
    <w:rsid w:val="00167507"/>
    <w:rsid w:val="00357D10"/>
    <w:rsid w:val="003F5F9A"/>
    <w:rsid w:val="004A4ECC"/>
    <w:rsid w:val="004C71DB"/>
    <w:rsid w:val="0066228C"/>
    <w:rsid w:val="0068582C"/>
    <w:rsid w:val="00742D05"/>
    <w:rsid w:val="00752014"/>
    <w:rsid w:val="00761339"/>
    <w:rsid w:val="00785469"/>
    <w:rsid w:val="007C38FE"/>
    <w:rsid w:val="00824A18"/>
    <w:rsid w:val="008B6E45"/>
    <w:rsid w:val="008D2F31"/>
    <w:rsid w:val="009B359E"/>
    <w:rsid w:val="009F1DC3"/>
    <w:rsid w:val="00A25C94"/>
    <w:rsid w:val="00A4110A"/>
    <w:rsid w:val="00A96F0B"/>
    <w:rsid w:val="00CB20AE"/>
    <w:rsid w:val="00D277BD"/>
    <w:rsid w:val="00D65B71"/>
    <w:rsid w:val="00D66200"/>
    <w:rsid w:val="00DF3CAF"/>
    <w:rsid w:val="00E05E7B"/>
    <w:rsid w:val="00E557E6"/>
    <w:rsid w:val="00F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8622"/>
  <w15:docId w15:val="{95F6091A-5815-414C-A146-0648D3C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DB"/>
    <w:pPr>
      <w:ind w:left="720"/>
      <w:contextualSpacing/>
    </w:pPr>
  </w:style>
  <w:style w:type="table" w:styleId="a4">
    <w:name w:val="Table Grid"/>
    <w:basedOn w:val="a1"/>
    <w:uiPriority w:val="59"/>
    <w:rsid w:val="008D2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F047-D1AD-4D01-ABC2-057DEE70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10</cp:revision>
  <dcterms:created xsi:type="dcterms:W3CDTF">2014-11-15T15:28:00Z</dcterms:created>
  <dcterms:modified xsi:type="dcterms:W3CDTF">2019-03-31T18:12:00Z</dcterms:modified>
</cp:coreProperties>
</file>