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B" w:rsidRPr="008B57EB" w:rsidRDefault="008B57EB" w:rsidP="008B57EB">
      <w:pPr>
        <w:spacing w:after="0" w:line="240" w:lineRule="auto"/>
        <w:ind w:left="0" w:right="0" w:firstLine="709"/>
        <w:jc w:val="center"/>
        <w:rPr>
          <w:rFonts w:eastAsiaTheme="minorEastAsia"/>
          <w:color w:val="auto"/>
          <w:szCs w:val="24"/>
          <w:lang w:eastAsia="en-US"/>
        </w:rPr>
      </w:pPr>
      <w:bookmarkStart w:id="0" w:name="bookmark2"/>
      <w:proofErr w:type="gramStart"/>
      <w:r w:rsidRPr="008B57EB">
        <w:rPr>
          <w:rFonts w:eastAsiaTheme="minorEastAsia"/>
          <w:color w:val="auto"/>
          <w:szCs w:val="24"/>
          <w:lang w:eastAsia="en-US"/>
        </w:rPr>
        <w:t>РОСТОВСКАЯ  ОБЛАСТЬ</w:t>
      </w:r>
      <w:proofErr w:type="gramEnd"/>
      <w:r w:rsidRPr="008B57EB">
        <w:rPr>
          <w:rFonts w:eastAsiaTheme="minorEastAsia"/>
          <w:color w:val="auto"/>
          <w:szCs w:val="24"/>
          <w:lang w:eastAsia="en-US"/>
        </w:rPr>
        <w:t xml:space="preserve">  ДУБОВСКИЙ  РАЙОН  ст. АНДРЕЕВСКАЯ</w:t>
      </w:r>
    </w:p>
    <w:p w:rsidR="008B57EB" w:rsidRPr="008B57EB" w:rsidRDefault="008B57EB" w:rsidP="008B57EB">
      <w:pPr>
        <w:spacing w:after="0" w:line="240" w:lineRule="auto"/>
        <w:ind w:left="0" w:right="0" w:firstLine="709"/>
        <w:jc w:val="center"/>
        <w:rPr>
          <w:rFonts w:eastAsiaTheme="minorEastAsia"/>
          <w:color w:val="auto"/>
          <w:szCs w:val="24"/>
          <w:lang w:eastAsia="en-US"/>
        </w:rPr>
      </w:pPr>
      <w:proofErr w:type="gramStart"/>
      <w:r w:rsidRPr="008B57EB">
        <w:rPr>
          <w:rFonts w:eastAsiaTheme="minorEastAsia"/>
          <w:color w:val="auto"/>
          <w:szCs w:val="24"/>
          <w:lang w:eastAsia="en-US"/>
        </w:rPr>
        <w:t>МУНИЦИПАЛЬНОЕ  БЮДЖЕТНОЕ</w:t>
      </w:r>
      <w:proofErr w:type="gramEnd"/>
      <w:r w:rsidRPr="008B57EB">
        <w:rPr>
          <w:rFonts w:eastAsiaTheme="minorEastAsia"/>
          <w:color w:val="auto"/>
          <w:szCs w:val="24"/>
          <w:lang w:eastAsia="en-US"/>
        </w:rPr>
        <w:t xml:space="preserve">  ОБЩЕОБРАЗОВАТЕЛЬНОЕ  УЧРЕЖДЕНИЕ</w:t>
      </w:r>
    </w:p>
    <w:p w:rsidR="008B57EB" w:rsidRPr="008B57EB" w:rsidRDefault="008B57EB" w:rsidP="008B57EB">
      <w:pPr>
        <w:spacing w:after="0" w:line="240" w:lineRule="auto"/>
        <w:ind w:left="0" w:right="0" w:firstLine="709"/>
        <w:jc w:val="center"/>
        <w:rPr>
          <w:rFonts w:eastAsiaTheme="minorEastAsia"/>
          <w:color w:val="auto"/>
          <w:szCs w:val="24"/>
          <w:lang w:eastAsia="en-US"/>
        </w:rPr>
      </w:pPr>
      <w:proofErr w:type="gramStart"/>
      <w:r w:rsidRPr="008B57EB">
        <w:rPr>
          <w:rFonts w:eastAsiaTheme="minorEastAsia"/>
          <w:color w:val="auto"/>
          <w:szCs w:val="24"/>
          <w:lang w:eastAsia="en-US"/>
        </w:rPr>
        <w:t>АНДРЕЕВСКАЯ  СРЕДНЯЯ</w:t>
      </w:r>
      <w:proofErr w:type="gramEnd"/>
      <w:r w:rsidRPr="008B57EB">
        <w:rPr>
          <w:rFonts w:eastAsiaTheme="minorEastAsia"/>
          <w:color w:val="auto"/>
          <w:szCs w:val="24"/>
          <w:lang w:eastAsia="en-US"/>
        </w:rPr>
        <w:t xml:space="preserve">  ШКОЛА  № 3</w:t>
      </w:r>
    </w:p>
    <w:p w:rsidR="008B57EB" w:rsidRPr="008B57EB" w:rsidRDefault="008B57EB" w:rsidP="008B57EB">
      <w:pPr>
        <w:spacing w:after="0" w:line="240" w:lineRule="auto"/>
        <w:ind w:left="0" w:right="0" w:firstLine="709"/>
        <w:jc w:val="center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jc w:val="right"/>
        <w:rPr>
          <w:rFonts w:eastAsiaTheme="minorEastAsia"/>
          <w:color w:val="auto"/>
          <w:sz w:val="20"/>
          <w:szCs w:val="20"/>
          <w:lang w:eastAsia="en-US"/>
        </w:rPr>
      </w:pPr>
      <w:r w:rsidRPr="008B57EB">
        <w:rPr>
          <w:color w:val="auto"/>
          <w:szCs w:val="24"/>
          <w:lang w:eastAsia="en-US"/>
        </w:rPr>
        <w:t xml:space="preserve">                                                                                                            </w:t>
      </w:r>
      <w:r w:rsidRPr="008B57EB">
        <w:rPr>
          <w:rFonts w:eastAsiaTheme="minorEastAsia"/>
          <w:color w:val="auto"/>
          <w:sz w:val="20"/>
          <w:szCs w:val="20"/>
          <w:lang w:eastAsia="en-US"/>
        </w:rPr>
        <w:t>«УТВЕРЖДАЮ»</w:t>
      </w:r>
    </w:p>
    <w:p w:rsidR="008B57EB" w:rsidRPr="008B57EB" w:rsidRDefault="008B57EB" w:rsidP="008B57EB">
      <w:pPr>
        <w:spacing w:after="0" w:line="240" w:lineRule="auto"/>
        <w:ind w:left="0" w:right="0" w:firstLine="709"/>
        <w:jc w:val="right"/>
        <w:rPr>
          <w:rFonts w:eastAsiaTheme="minorEastAsia"/>
          <w:color w:val="auto"/>
          <w:sz w:val="20"/>
          <w:szCs w:val="20"/>
          <w:lang w:eastAsia="en-US"/>
        </w:rPr>
      </w:pPr>
      <w:r w:rsidRPr="008B57EB">
        <w:rPr>
          <w:color w:val="auto"/>
          <w:sz w:val="20"/>
          <w:szCs w:val="20"/>
          <w:lang w:eastAsia="en-US"/>
        </w:rPr>
        <w:t xml:space="preserve">                                                                                   </w:t>
      </w:r>
      <w:r w:rsidRPr="008B57EB">
        <w:rPr>
          <w:rFonts w:eastAsiaTheme="minorEastAsia"/>
          <w:color w:val="auto"/>
          <w:sz w:val="20"/>
          <w:szCs w:val="20"/>
          <w:lang w:eastAsia="en-US"/>
        </w:rPr>
        <w:t xml:space="preserve">                                      Руководитель ОО:</w:t>
      </w:r>
    </w:p>
    <w:p w:rsidR="008B57EB" w:rsidRPr="008B57EB" w:rsidRDefault="008B57EB" w:rsidP="008B57EB">
      <w:pPr>
        <w:spacing w:after="0" w:line="240" w:lineRule="auto"/>
        <w:ind w:left="0" w:right="0" w:firstLine="709"/>
        <w:jc w:val="right"/>
        <w:rPr>
          <w:rFonts w:eastAsiaTheme="minorEastAsia"/>
          <w:color w:val="auto"/>
          <w:sz w:val="20"/>
          <w:szCs w:val="20"/>
          <w:lang w:eastAsia="en-US"/>
        </w:rPr>
      </w:pPr>
      <w:r w:rsidRPr="008B57EB">
        <w:rPr>
          <w:rFonts w:eastAsiaTheme="minorEastAsia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Директор МБОУ Андреевской СШ № 3</w:t>
      </w:r>
    </w:p>
    <w:p w:rsidR="008B57EB" w:rsidRPr="008B57EB" w:rsidRDefault="008B57EB" w:rsidP="008B57EB">
      <w:pPr>
        <w:spacing w:after="0" w:line="240" w:lineRule="auto"/>
        <w:ind w:left="0" w:right="0" w:firstLine="709"/>
        <w:jc w:val="right"/>
        <w:rPr>
          <w:rFonts w:eastAsiaTheme="minorEastAsia"/>
          <w:color w:val="auto"/>
          <w:sz w:val="20"/>
          <w:szCs w:val="20"/>
          <w:lang w:eastAsia="en-US"/>
        </w:rPr>
      </w:pPr>
      <w:r w:rsidRPr="008B57EB">
        <w:rPr>
          <w:color w:val="auto"/>
          <w:sz w:val="20"/>
          <w:szCs w:val="20"/>
          <w:lang w:eastAsia="en-US"/>
        </w:rPr>
        <w:t xml:space="preserve">                                                </w:t>
      </w:r>
      <w:r w:rsidRPr="008B57EB">
        <w:rPr>
          <w:rFonts w:eastAsiaTheme="minorEastAsia"/>
          <w:color w:val="auto"/>
          <w:sz w:val="20"/>
          <w:szCs w:val="20"/>
          <w:lang w:eastAsia="en-US"/>
        </w:rPr>
        <w:t xml:space="preserve">                                                                        Приказ от 26.08.201</w:t>
      </w:r>
      <w:r w:rsidR="00383B91">
        <w:rPr>
          <w:rFonts w:eastAsiaTheme="minorEastAsia"/>
          <w:color w:val="auto"/>
          <w:sz w:val="20"/>
          <w:szCs w:val="20"/>
          <w:lang w:eastAsia="en-US"/>
        </w:rPr>
        <w:t>8</w:t>
      </w:r>
      <w:r w:rsidRPr="008B57EB">
        <w:rPr>
          <w:rFonts w:eastAsiaTheme="minorEastAsia"/>
          <w:color w:val="auto"/>
          <w:sz w:val="20"/>
          <w:szCs w:val="20"/>
          <w:lang w:eastAsia="en-US"/>
        </w:rPr>
        <w:t xml:space="preserve">г. № </w:t>
      </w:r>
      <w:r w:rsidR="00D95668">
        <w:rPr>
          <w:rFonts w:eastAsiaTheme="minorEastAsia"/>
          <w:color w:val="auto"/>
          <w:sz w:val="20"/>
          <w:szCs w:val="20"/>
          <w:lang w:eastAsia="en-US"/>
        </w:rPr>
        <w:t>3</w:t>
      </w:r>
      <w:r w:rsidRPr="008B57EB">
        <w:rPr>
          <w:rFonts w:eastAsiaTheme="minorEastAsia"/>
          <w:color w:val="auto"/>
          <w:sz w:val="20"/>
          <w:szCs w:val="20"/>
          <w:lang w:eastAsia="en-US"/>
        </w:rPr>
        <w:t>4</w:t>
      </w:r>
      <w:r w:rsidR="00D95668">
        <w:rPr>
          <w:rFonts w:eastAsiaTheme="minorEastAsia"/>
          <w:color w:val="auto"/>
          <w:sz w:val="20"/>
          <w:szCs w:val="20"/>
          <w:lang w:eastAsia="en-US"/>
        </w:rPr>
        <w:t xml:space="preserve"> б</w:t>
      </w:r>
      <w:r w:rsidRPr="008B57EB">
        <w:rPr>
          <w:rFonts w:eastAsiaTheme="minorEastAsia"/>
          <w:color w:val="auto"/>
          <w:sz w:val="20"/>
          <w:szCs w:val="20"/>
          <w:lang w:eastAsia="en-US"/>
        </w:rPr>
        <w:t xml:space="preserve"> </w:t>
      </w:r>
    </w:p>
    <w:p w:rsidR="008B57EB" w:rsidRPr="008B57EB" w:rsidRDefault="00D95668" w:rsidP="008B57EB">
      <w:pPr>
        <w:spacing w:after="0" w:line="240" w:lineRule="auto"/>
        <w:ind w:left="0" w:right="0" w:firstLine="709"/>
        <w:jc w:val="right"/>
        <w:rPr>
          <w:rFonts w:eastAsiaTheme="minorEastAsia"/>
          <w:color w:val="auto"/>
          <w:sz w:val="20"/>
          <w:szCs w:val="20"/>
          <w:lang w:eastAsia="en-US"/>
        </w:rPr>
      </w:pPr>
      <w:r>
        <w:rPr>
          <w:rFonts w:eastAsiaTheme="minorEastAsia"/>
          <w:color w:val="auto"/>
          <w:sz w:val="20"/>
          <w:szCs w:val="20"/>
          <w:lang w:eastAsia="en-US"/>
        </w:rPr>
        <w:t xml:space="preserve">________________ </w:t>
      </w:r>
      <w:r w:rsidR="008B57EB" w:rsidRPr="008B57EB">
        <w:rPr>
          <w:rFonts w:eastAsiaTheme="minorEastAsia"/>
          <w:color w:val="auto"/>
          <w:sz w:val="20"/>
          <w:szCs w:val="20"/>
          <w:lang w:eastAsia="en-US"/>
        </w:rPr>
        <w:t>/Колганов А.В./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4778B7" w:rsidRPr="008B57EB" w:rsidRDefault="004778B7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jc w:val="center"/>
        <w:rPr>
          <w:rFonts w:eastAsiaTheme="minorEastAsia"/>
          <w:b/>
          <w:color w:val="auto"/>
          <w:sz w:val="44"/>
          <w:szCs w:val="24"/>
          <w:lang w:eastAsia="en-US"/>
        </w:rPr>
      </w:pPr>
      <w:r w:rsidRPr="008B57EB">
        <w:rPr>
          <w:rFonts w:eastAsiaTheme="minorEastAsia"/>
          <w:b/>
          <w:color w:val="auto"/>
          <w:sz w:val="44"/>
          <w:szCs w:val="24"/>
          <w:lang w:eastAsia="en-US"/>
        </w:rPr>
        <w:t>РАБОЧАЯ   ПРОГРАММА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b/>
          <w:color w:val="auto"/>
          <w:sz w:val="44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0"/>
        <w:rPr>
          <w:rFonts w:eastAsiaTheme="minorEastAsia"/>
          <w:color w:val="auto"/>
          <w:sz w:val="32"/>
          <w:szCs w:val="24"/>
          <w:lang w:eastAsia="en-US"/>
        </w:rPr>
      </w:pPr>
      <w:r w:rsidRPr="008B57EB">
        <w:rPr>
          <w:rFonts w:eastAsiaTheme="minorEastAsia"/>
          <w:color w:val="auto"/>
          <w:sz w:val="32"/>
          <w:szCs w:val="24"/>
          <w:lang w:eastAsia="en-US"/>
        </w:rPr>
        <w:t>по   ТЕХНОЛОГИИ</w:t>
      </w:r>
    </w:p>
    <w:p w:rsidR="008B57EB" w:rsidRPr="008B57EB" w:rsidRDefault="008B57EB" w:rsidP="008B57EB">
      <w:pPr>
        <w:spacing w:after="0" w:line="240" w:lineRule="auto"/>
        <w:ind w:left="0" w:right="0" w:firstLine="0"/>
        <w:rPr>
          <w:rFonts w:eastAsiaTheme="minorEastAsia"/>
          <w:color w:val="auto"/>
          <w:sz w:val="32"/>
          <w:szCs w:val="24"/>
          <w:lang w:eastAsia="en-US"/>
        </w:rPr>
      </w:pPr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Уровень общего образования: </w:t>
      </w:r>
      <w:proofErr w:type="gramStart"/>
      <w:r w:rsidRPr="008B57EB">
        <w:rPr>
          <w:rFonts w:eastAsiaTheme="minorEastAsia"/>
          <w:color w:val="auto"/>
          <w:sz w:val="32"/>
          <w:szCs w:val="24"/>
          <w:lang w:eastAsia="en-US"/>
        </w:rPr>
        <w:t>основное  общее</w:t>
      </w:r>
      <w:proofErr w:type="gramEnd"/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  образование  (</w:t>
      </w:r>
      <w:r w:rsidRPr="008B57EB">
        <w:rPr>
          <w:color w:val="auto"/>
          <w:sz w:val="32"/>
          <w:szCs w:val="24"/>
          <w:lang w:eastAsia="en-US"/>
        </w:rPr>
        <w:t>11</w:t>
      </w:r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 класс)</w:t>
      </w:r>
    </w:p>
    <w:p w:rsidR="008B57EB" w:rsidRPr="008B57EB" w:rsidRDefault="008B57EB" w:rsidP="008B57EB">
      <w:pPr>
        <w:spacing w:after="0" w:line="240" w:lineRule="auto"/>
        <w:ind w:left="0" w:right="0" w:firstLine="0"/>
        <w:rPr>
          <w:rFonts w:eastAsiaTheme="minorEastAsia"/>
          <w:color w:val="auto"/>
          <w:sz w:val="32"/>
          <w:szCs w:val="24"/>
          <w:lang w:eastAsia="en-US"/>
        </w:rPr>
      </w:pPr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Количество часов: </w:t>
      </w:r>
      <w:r w:rsidRPr="008B57EB">
        <w:rPr>
          <w:color w:val="auto"/>
          <w:sz w:val="32"/>
          <w:szCs w:val="24"/>
          <w:lang w:eastAsia="en-US"/>
        </w:rPr>
        <w:t xml:space="preserve">33 </w:t>
      </w:r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(праздничные дни </w:t>
      </w:r>
      <w:r w:rsidR="008177D1">
        <w:rPr>
          <w:rFonts w:eastAsiaTheme="minorEastAsia"/>
          <w:color w:val="auto"/>
          <w:sz w:val="32"/>
          <w:szCs w:val="24"/>
          <w:lang w:eastAsia="en-US"/>
        </w:rPr>
        <w:t>01</w:t>
      </w:r>
      <w:r w:rsidRPr="008B57EB">
        <w:rPr>
          <w:color w:val="auto"/>
          <w:sz w:val="32"/>
          <w:szCs w:val="24"/>
          <w:lang w:eastAsia="en-US"/>
        </w:rPr>
        <w:t>.0</w:t>
      </w:r>
      <w:r w:rsidR="008177D1">
        <w:rPr>
          <w:color w:val="auto"/>
          <w:sz w:val="32"/>
          <w:szCs w:val="24"/>
          <w:lang w:eastAsia="en-US"/>
        </w:rPr>
        <w:t>5</w:t>
      </w:r>
      <w:r w:rsidRPr="008B57EB">
        <w:rPr>
          <w:rFonts w:eastAsiaTheme="minorEastAsia"/>
          <w:color w:val="auto"/>
          <w:sz w:val="32"/>
          <w:szCs w:val="24"/>
          <w:lang w:eastAsia="en-US"/>
        </w:rPr>
        <w:t>.201</w:t>
      </w:r>
      <w:r w:rsidR="008177D1">
        <w:rPr>
          <w:rFonts w:eastAsiaTheme="minorEastAsia"/>
          <w:color w:val="auto"/>
          <w:sz w:val="32"/>
          <w:szCs w:val="24"/>
          <w:lang w:eastAsia="en-US"/>
        </w:rPr>
        <w:t>9</w:t>
      </w:r>
      <w:r w:rsidRPr="008B57EB">
        <w:rPr>
          <w:rFonts w:eastAsiaTheme="minorEastAsia"/>
          <w:color w:val="auto"/>
          <w:sz w:val="32"/>
          <w:szCs w:val="24"/>
          <w:lang w:eastAsia="en-US"/>
        </w:rPr>
        <w:t>г.)</w:t>
      </w:r>
    </w:p>
    <w:p w:rsidR="008B57EB" w:rsidRPr="008B57EB" w:rsidRDefault="008B57EB" w:rsidP="008B57EB">
      <w:pPr>
        <w:spacing w:after="0" w:line="240" w:lineRule="auto"/>
        <w:ind w:left="0" w:right="0" w:firstLine="0"/>
        <w:rPr>
          <w:rFonts w:eastAsiaTheme="minorEastAsia"/>
          <w:color w:val="auto"/>
          <w:sz w:val="32"/>
          <w:szCs w:val="24"/>
          <w:lang w:eastAsia="en-US"/>
        </w:rPr>
      </w:pPr>
      <w:proofErr w:type="gramStart"/>
      <w:r w:rsidRPr="008B57EB">
        <w:rPr>
          <w:rFonts w:eastAsiaTheme="minorEastAsia"/>
          <w:color w:val="auto"/>
          <w:sz w:val="32"/>
          <w:szCs w:val="24"/>
          <w:lang w:eastAsia="en-US"/>
        </w:rPr>
        <w:t>Учитель:  МАКЕЕВА</w:t>
      </w:r>
      <w:proofErr w:type="gramEnd"/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 ЛАРИСА ВАСИЛЬЕВНА</w:t>
      </w:r>
    </w:p>
    <w:p w:rsidR="008B57EB" w:rsidRPr="008B57EB" w:rsidRDefault="008B57EB" w:rsidP="008B57EB">
      <w:pPr>
        <w:spacing w:after="0" w:line="240" w:lineRule="auto"/>
        <w:ind w:left="0" w:right="0" w:firstLine="0"/>
        <w:rPr>
          <w:rFonts w:eastAsiaTheme="minorEastAsia"/>
          <w:color w:val="auto"/>
          <w:sz w:val="32"/>
          <w:szCs w:val="24"/>
          <w:lang w:eastAsia="en-US"/>
        </w:rPr>
      </w:pPr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Программа разработана на основе: Программа курса технологии </w:t>
      </w:r>
    </w:p>
    <w:p w:rsidR="008B57EB" w:rsidRPr="008B57EB" w:rsidRDefault="008B57EB" w:rsidP="008B57EB">
      <w:pPr>
        <w:spacing w:after="0" w:line="240" w:lineRule="auto"/>
        <w:ind w:left="0" w:right="0" w:firstLine="0"/>
        <w:rPr>
          <w:color w:val="auto"/>
          <w:sz w:val="32"/>
          <w:szCs w:val="24"/>
          <w:lang w:eastAsia="en-US"/>
        </w:rPr>
      </w:pPr>
      <w:r w:rsidRPr="008B57EB">
        <w:rPr>
          <w:rFonts w:eastAsiaTheme="minorEastAsia"/>
          <w:color w:val="auto"/>
          <w:sz w:val="32"/>
          <w:szCs w:val="24"/>
          <w:lang w:eastAsia="en-US"/>
        </w:rPr>
        <w:t>для</w:t>
      </w:r>
      <w:r w:rsidRPr="008B57EB">
        <w:rPr>
          <w:color w:val="auto"/>
          <w:sz w:val="32"/>
          <w:szCs w:val="24"/>
          <w:lang w:eastAsia="en-US"/>
        </w:rPr>
        <w:t xml:space="preserve"> 10-11</w:t>
      </w:r>
      <w:r w:rsidRPr="008B57EB">
        <w:rPr>
          <w:rFonts w:eastAsiaTheme="minorEastAsia"/>
          <w:color w:val="auto"/>
          <w:sz w:val="32"/>
          <w:szCs w:val="24"/>
          <w:lang w:eastAsia="en-US"/>
        </w:rPr>
        <w:t xml:space="preserve"> классов общеобразовательных учреждений /Сост. </w:t>
      </w:r>
      <w:r w:rsidRPr="004778B7">
        <w:rPr>
          <w:rFonts w:eastAsiaTheme="minorEastAsia"/>
          <w:color w:val="auto"/>
          <w:sz w:val="32"/>
          <w:szCs w:val="32"/>
        </w:rPr>
        <w:t xml:space="preserve">А.Т.Тищенко, </w:t>
      </w:r>
      <w:proofErr w:type="gramStart"/>
      <w:r w:rsidRPr="004778B7">
        <w:rPr>
          <w:rFonts w:eastAsiaTheme="minorEastAsia"/>
          <w:color w:val="auto"/>
          <w:sz w:val="32"/>
          <w:szCs w:val="32"/>
        </w:rPr>
        <w:t>Н.В.Синица.-</w:t>
      </w:r>
      <w:proofErr w:type="gramEnd"/>
      <w:r w:rsidRPr="004778B7">
        <w:rPr>
          <w:rFonts w:eastAsiaTheme="minorEastAsia"/>
          <w:color w:val="auto"/>
          <w:sz w:val="32"/>
          <w:szCs w:val="32"/>
        </w:rPr>
        <w:t xml:space="preserve"> М: Вентана - Граф</w:t>
      </w:r>
      <w:r w:rsidRPr="008B57EB">
        <w:rPr>
          <w:rFonts w:eastAsiaTheme="minorEastAsia"/>
          <w:color w:val="auto"/>
          <w:sz w:val="32"/>
          <w:szCs w:val="32"/>
        </w:rPr>
        <w:t>, 2012</w:t>
      </w:r>
      <w:r w:rsidRPr="008B57EB">
        <w:rPr>
          <w:color w:val="auto"/>
          <w:sz w:val="32"/>
          <w:szCs w:val="24"/>
        </w:rPr>
        <w:t>.</w:t>
      </w:r>
      <w:r w:rsidRPr="008B57EB">
        <w:rPr>
          <w:color w:val="auto"/>
          <w:sz w:val="32"/>
          <w:szCs w:val="24"/>
          <w:lang w:eastAsia="en-US"/>
        </w:rPr>
        <w:t>/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D95668" w:rsidRDefault="00D95668" w:rsidP="008B57EB">
      <w:pPr>
        <w:shd w:val="clear" w:color="auto" w:fill="FFFFFF"/>
        <w:spacing w:after="0" w:line="240" w:lineRule="auto"/>
        <w:ind w:left="0" w:right="0" w:firstLine="709"/>
        <w:jc w:val="center"/>
        <w:rPr>
          <w:rFonts w:eastAsiaTheme="minorEastAsia"/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jc w:val="center"/>
        <w:rPr>
          <w:rFonts w:eastAsiaTheme="minorEastAsia"/>
          <w:color w:val="auto"/>
          <w:spacing w:val="-3"/>
          <w:sz w:val="28"/>
          <w:szCs w:val="28"/>
          <w:lang w:eastAsia="en-US"/>
        </w:rPr>
      </w:pPr>
      <w:r w:rsidRPr="008B57EB">
        <w:rPr>
          <w:rFonts w:eastAsiaTheme="minorEastAsia"/>
          <w:color w:val="auto"/>
          <w:spacing w:val="-3"/>
          <w:sz w:val="28"/>
          <w:szCs w:val="28"/>
          <w:lang w:eastAsia="en-US"/>
        </w:rPr>
        <w:lastRenderedPageBreak/>
        <w:t>СОДЕРЖАНИЕ</w:t>
      </w: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pacing w:val="-3"/>
          <w:sz w:val="28"/>
          <w:szCs w:val="28"/>
          <w:lang w:eastAsia="en-US"/>
        </w:rPr>
      </w:pPr>
    </w:p>
    <w:p w:rsidR="008B57EB" w:rsidRPr="008B57EB" w:rsidRDefault="008B57EB" w:rsidP="00383B91">
      <w:pPr>
        <w:spacing w:after="0" w:line="312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1    Пояснительная записка</w:t>
      </w:r>
    </w:p>
    <w:p w:rsidR="008B57EB" w:rsidRPr="008B57EB" w:rsidRDefault="008B57EB" w:rsidP="00383B91">
      <w:pPr>
        <w:spacing w:after="0" w:line="312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1.1 Направленность программы</w:t>
      </w:r>
    </w:p>
    <w:p w:rsidR="008B57EB" w:rsidRPr="008B57EB" w:rsidRDefault="008B57EB" w:rsidP="00383B91">
      <w:pPr>
        <w:spacing w:after="0" w:line="312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1.2 Цель и задачи программы</w:t>
      </w:r>
    </w:p>
    <w:p w:rsidR="008B57EB" w:rsidRPr="008B57EB" w:rsidRDefault="008B57EB" w:rsidP="00383B91">
      <w:pPr>
        <w:spacing w:after="0" w:line="312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1.3 Общая характеристика учебного предмета «Технология.»</w:t>
      </w:r>
    </w:p>
    <w:p w:rsidR="008B57EB" w:rsidRPr="008B57EB" w:rsidRDefault="008B57EB" w:rsidP="00383B91">
      <w:pPr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1.4 Результаты изучения учебного предмета «Технология</w:t>
      </w:r>
      <w:r w:rsidRPr="008B57EB">
        <w:rPr>
          <w:color w:val="auto"/>
          <w:sz w:val="28"/>
          <w:szCs w:val="28"/>
        </w:rPr>
        <w:t xml:space="preserve">». </w:t>
      </w:r>
    </w:p>
    <w:p w:rsidR="008B57EB" w:rsidRPr="008B57EB" w:rsidRDefault="008B57EB" w:rsidP="00383B91">
      <w:pPr>
        <w:tabs>
          <w:tab w:val="left" w:pos="9130"/>
        </w:tabs>
        <w:spacing w:after="0" w:line="312" w:lineRule="auto"/>
        <w:ind w:left="0" w:right="0" w:firstLine="709"/>
        <w:rPr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2   Содержание   программы «Технология».</w:t>
      </w:r>
      <w:r w:rsidRPr="008B57EB">
        <w:rPr>
          <w:color w:val="auto"/>
          <w:sz w:val="28"/>
          <w:szCs w:val="28"/>
        </w:rPr>
        <w:t xml:space="preserve">                     </w:t>
      </w:r>
    </w:p>
    <w:p w:rsidR="008B57EB" w:rsidRPr="008B57EB" w:rsidRDefault="008B57EB" w:rsidP="00383B91">
      <w:pPr>
        <w:tabs>
          <w:tab w:val="left" w:pos="9460"/>
        </w:tabs>
        <w:spacing w:after="0" w:line="312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 xml:space="preserve">   3 Календарно-тематическое поурочное планирование курса «Технология</w:t>
      </w:r>
      <w:r w:rsidRPr="008B57EB">
        <w:rPr>
          <w:color w:val="auto"/>
          <w:sz w:val="28"/>
          <w:szCs w:val="28"/>
        </w:rPr>
        <w:t>». 11</w:t>
      </w:r>
      <w:r w:rsidRPr="008B57EB">
        <w:rPr>
          <w:rFonts w:eastAsiaTheme="minorEastAsia"/>
          <w:color w:val="auto"/>
          <w:sz w:val="28"/>
          <w:szCs w:val="28"/>
        </w:rPr>
        <w:t xml:space="preserve"> класс  </w:t>
      </w:r>
    </w:p>
    <w:p w:rsidR="008B57EB" w:rsidRPr="008B57EB" w:rsidRDefault="008B57EB" w:rsidP="00383B91">
      <w:pPr>
        <w:tabs>
          <w:tab w:val="left" w:pos="9460"/>
        </w:tabs>
        <w:spacing w:after="0" w:line="312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color w:val="auto"/>
          <w:sz w:val="28"/>
          <w:szCs w:val="28"/>
        </w:rPr>
        <w:t>4   Результаты освоения курса «Технология</w:t>
      </w:r>
      <w:r w:rsidRPr="008B57EB">
        <w:rPr>
          <w:color w:val="auto"/>
          <w:sz w:val="28"/>
          <w:szCs w:val="28"/>
        </w:rPr>
        <w:t xml:space="preserve"> 11</w:t>
      </w:r>
      <w:r w:rsidRPr="008B57EB">
        <w:rPr>
          <w:rFonts w:eastAsiaTheme="minorEastAsia"/>
          <w:color w:val="auto"/>
          <w:sz w:val="28"/>
          <w:szCs w:val="28"/>
        </w:rPr>
        <w:t xml:space="preserve"> класс</w:t>
      </w:r>
      <w:r w:rsidRPr="008B57EB">
        <w:rPr>
          <w:color w:val="auto"/>
          <w:sz w:val="28"/>
          <w:szCs w:val="28"/>
        </w:rPr>
        <w:t xml:space="preserve">» </w:t>
      </w:r>
      <w:r w:rsidRPr="008B57EB">
        <w:rPr>
          <w:rFonts w:eastAsiaTheme="minorEastAsia"/>
          <w:color w:val="auto"/>
          <w:sz w:val="28"/>
          <w:szCs w:val="28"/>
        </w:rPr>
        <w:t xml:space="preserve">и системы их оценки.          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383B91" w:rsidRPr="008B57EB" w:rsidRDefault="00383B91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p w:rsidR="004778B7" w:rsidRPr="008B57EB" w:rsidRDefault="004778B7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</w:p>
    <w:bookmarkEnd w:id="0"/>
    <w:p w:rsidR="008B57EB" w:rsidRPr="008B57EB" w:rsidRDefault="008B57EB" w:rsidP="008B57EB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Cs w:val="24"/>
          <w:lang w:eastAsia="en-US"/>
        </w:rPr>
      </w:pPr>
      <w:r w:rsidRPr="008B57EB">
        <w:rPr>
          <w:rFonts w:eastAsiaTheme="minorEastAsia"/>
          <w:b/>
          <w:caps/>
          <w:color w:val="auto"/>
          <w:szCs w:val="24"/>
          <w:lang w:eastAsia="en-US"/>
        </w:rPr>
        <w:lastRenderedPageBreak/>
        <w:t>ПОЯСНИТЕЛЬНАЯ ЗАПИСКА</w:t>
      </w:r>
    </w:p>
    <w:p w:rsidR="008B57EB" w:rsidRPr="008B57EB" w:rsidRDefault="008B57EB" w:rsidP="008B57EB">
      <w:pPr>
        <w:shd w:val="clear" w:color="auto" w:fill="FFFFFF"/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pacing w:val="-3"/>
          <w:szCs w:val="24"/>
          <w:lang w:eastAsia="en-US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8B57EB">
        <w:rPr>
          <w:rFonts w:eastAsiaTheme="minorEastAsia"/>
          <w:color w:val="auto"/>
          <w:spacing w:val="-3"/>
          <w:szCs w:val="24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8B57EB">
        <w:rPr>
          <w:rFonts w:eastAsiaTheme="minorEastAsia"/>
          <w:color w:val="auto"/>
          <w:spacing w:val="-3"/>
          <w:szCs w:val="24"/>
          <w:lang w:eastAsia="en-US"/>
        </w:rPr>
        <w:softHyphen/>
      </w:r>
      <w:r w:rsidRPr="008B57EB">
        <w:rPr>
          <w:rFonts w:eastAsiaTheme="minorEastAsia"/>
          <w:color w:val="auto"/>
          <w:spacing w:val="-4"/>
          <w:szCs w:val="24"/>
          <w:lang w:eastAsia="en-US"/>
        </w:rPr>
        <w:t>тами Российской Федерации (ст. 7).</w:t>
      </w:r>
    </w:p>
    <w:p w:rsidR="008B57EB" w:rsidRPr="008B57EB" w:rsidRDefault="008B57EB" w:rsidP="008B57EB">
      <w:pPr>
        <w:shd w:val="clear" w:color="auto" w:fill="FFFFFF"/>
        <w:tabs>
          <w:tab w:val="left" w:pos="8314"/>
        </w:tabs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pacing w:val="-5"/>
          <w:szCs w:val="24"/>
          <w:lang w:eastAsia="en-US"/>
        </w:rPr>
        <w:t>Программа разработана на основе следующих нормативных документов</w:t>
      </w:r>
      <w:r w:rsidRPr="008B57EB">
        <w:rPr>
          <w:color w:val="auto"/>
          <w:spacing w:val="-7"/>
          <w:szCs w:val="24"/>
          <w:lang w:eastAsia="en-US"/>
        </w:rPr>
        <w:t>:</w:t>
      </w:r>
      <w:r w:rsidRPr="008B57EB">
        <w:rPr>
          <w:color w:val="auto"/>
          <w:szCs w:val="24"/>
          <w:lang w:eastAsia="en-US"/>
        </w:rPr>
        <w:tab/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color w:val="auto"/>
          <w:spacing w:val="-5"/>
          <w:szCs w:val="24"/>
          <w:lang w:eastAsia="en-US"/>
        </w:rPr>
        <w:t xml:space="preserve"> </w:t>
      </w:r>
      <w:r w:rsidRPr="008B57EB">
        <w:rPr>
          <w:color w:val="800000"/>
          <w:spacing w:val="-5"/>
          <w:szCs w:val="24"/>
          <w:lang w:eastAsia="en-US"/>
        </w:rPr>
        <w:t>*</w:t>
      </w:r>
      <w:r w:rsidRPr="008B57EB">
        <w:rPr>
          <w:color w:val="auto"/>
          <w:spacing w:val="-5"/>
          <w:szCs w:val="24"/>
          <w:lang w:eastAsia="en-US"/>
        </w:rPr>
        <w:t xml:space="preserve"> </w:t>
      </w:r>
      <w:r w:rsidRPr="008B57EB">
        <w:rPr>
          <w:rFonts w:eastAsiaTheme="minorEastAsia"/>
          <w:color w:val="auto"/>
          <w:szCs w:val="24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color w:val="auto"/>
          <w:szCs w:val="24"/>
        </w:rPr>
        <w:t xml:space="preserve">СТАНДАРТ ОСНОВНОГО ОБЩЕГО ОБРАЗОВАНИЯ ПО ТЕХНОЛОГИИ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8B57EB" w:rsidRPr="008B57EB" w:rsidRDefault="0088044D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hyperlink r:id="rId8" w:history="1">
        <w:r w:rsidR="008B57EB" w:rsidRPr="008B57EB">
          <w:rPr>
            <w:rFonts w:eastAsiaTheme="minorEastAsia"/>
            <w:color w:val="auto"/>
            <w:szCs w:val="24"/>
            <w:lang w:eastAsia="en-US"/>
          </w:rPr>
          <w:t>ФЕДЕРАЛЬНЫЙ ГОСУДАРСТВЕННЫЙ ОБРАЗОВАТЕЛЬНЫЙ СТАНДАРТ</w:t>
        </w:r>
      </w:hyperlink>
      <w:r w:rsidR="008B57EB" w:rsidRPr="008B57EB">
        <w:rPr>
          <w:color w:val="auto"/>
          <w:szCs w:val="24"/>
          <w:lang w:eastAsia="en-US"/>
        </w:rPr>
        <w:t xml:space="preserve">   </w:t>
      </w:r>
      <w:hyperlink r:id="rId9" w:history="1">
        <w:r w:rsidR="008B57EB" w:rsidRPr="008B57EB">
          <w:rPr>
            <w:rFonts w:eastAsiaTheme="minorEastAsia"/>
            <w:color w:val="auto"/>
            <w:szCs w:val="24"/>
            <w:lang w:eastAsia="en-US"/>
          </w:rPr>
          <w:t>ОСНОВНОГО ОБЩЕГО ОБРАЗОВАНИЯ</w:t>
        </w:r>
      </w:hyperlink>
      <w:r w:rsidR="008B57EB" w:rsidRPr="008B57EB">
        <w:rPr>
          <w:color w:val="auto"/>
          <w:szCs w:val="24"/>
          <w:lang w:eastAsia="en-US"/>
        </w:rPr>
        <w:t xml:space="preserve"> </w:t>
      </w:r>
      <w:r w:rsidR="008B57EB" w:rsidRPr="008B57EB">
        <w:rPr>
          <w:rFonts w:eastAsiaTheme="minorEastAsia"/>
          <w:color w:val="auto"/>
          <w:szCs w:val="24"/>
          <w:lang w:eastAsia="en-US"/>
        </w:rPr>
        <w:t>(Приказ Министерства образования и науки РФ от 17.12.2010. № 1897)</w:t>
      </w:r>
    </w:p>
    <w:p w:rsidR="008B57EB" w:rsidRPr="008B57EB" w:rsidRDefault="0088044D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hyperlink r:id="rId10" w:history="1">
        <w:r w:rsidR="008B57EB" w:rsidRPr="008B57EB">
          <w:rPr>
            <w:rFonts w:eastAsiaTheme="minorEastAsia"/>
            <w:color w:val="auto"/>
            <w:szCs w:val="24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="008B57EB" w:rsidRPr="008B57EB">
        <w:rPr>
          <w:rFonts w:eastAsiaTheme="minorEastAsia"/>
          <w:color w:val="auto"/>
          <w:szCs w:val="24"/>
          <w:lang w:eastAsia="en-US"/>
        </w:rPr>
        <w:t>Основная школа. От 18.04.2011. М.: Просвещение, 2011.</w:t>
      </w:r>
    </w:p>
    <w:p w:rsidR="008B57EB" w:rsidRPr="008B57EB" w:rsidRDefault="0088044D" w:rsidP="008B57EB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color w:val="auto"/>
          <w:szCs w:val="24"/>
          <w:lang w:eastAsia="en-US"/>
        </w:rPr>
      </w:pPr>
      <w:hyperlink r:id="rId11" w:history="1">
        <w:r w:rsidR="008B57EB" w:rsidRPr="008B57EB">
          <w:rPr>
            <w:rFonts w:eastAsiaTheme="minorEastAsia"/>
            <w:color w:val="auto"/>
            <w:szCs w:val="24"/>
            <w:lang w:eastAsia="en-US"/>
          </w:rPr>
          <w:t>Примерные программы основного общего образования по учебным предметам. Технология.</w:t>
        </w:r>
      </w:hyperlink>
    </w:p>
    <w:p w:rsidR="008B57EB" w:rsidRPr="008B57EB" w:rsidRDefault="008B57EB" w:rsidP="008B57E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color w:val="auto"/>
          <w:szCs w:val="24"/>
          <w:lang w:eastAsia="en-US"/>
        </w:rPr>
        <w:t xml:space="preserve"> </w:t>
      </w:r>
      <w:hyperlink r:id="rId12" w:history="1">
        <w:r w:rsidRPr="008B57EB">
          <w:rPr>
            <w:rFonts w:eastAsiaTheme="minorEastAsia"/>
            <w:color w:val="auto"/>
            <w:szCs w:val="24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8B57EB">
        <w:rPr>
          <w:rFonts w:eastAsiaTheme="minorEastAsia"/>
          <w:color w:val="auto"/>
          <w:szCs w:val="24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Учебный план МБОУ Андреевской СШ №3 на 201</w:t>
      </w:r>
      <w:r w:rsidR="00383B91">
        <w:rPr>
          <w:rFonts w:eastAsiaTheme="minorEastAsia"/>
          <w:color w:val="auto"/>
          <w:szCs w:val="24"/>
          <w:lang w:eastAsia="en-US"/>
        </w:rPr>
        <w:t>8</w:t>
      </w:r>
      <w:r w:rsidRPr="008B57EB">
        <w:rPr>
          <w:rFonts w:eastAsiaTheme="minorEastAsia"/>
          <w:color w:val="auto"/>
          <w:szCs w:val="24"/>
          <w:lang w:eastAsia="en-US"/>
        </w:rPr>
        <w:t xml:space="preserve"> - 201</w:t>
      </w:r>
      <w:r w:rsidR="00383B91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учебный год.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Положение о рабочей программе учителя;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color w:val="auto"/>
          <w:szCs w:val="24"/>
          <w:lang w:eastAsia="en-US"/>
        </w:rPr>
        <w:t xml:space="preserve"> </w:t>
      </w:r>
      <w:hyperlink r:id="rId13" w:history="1">
        <w:r w:rsidRPr="008B57EB">
          <w:rPr>
            <w:rFonts w:eastAsiaTheme="minorEastAsia"/>
            <w:color w:val="auto"/>
            <w:szCs w:val="24"/>
            <w:lang w:eastAsia="en-US"/>
          </w:rPr>
          <w:t>Конвенция ООН о правах ребенка</w:t>
        </w:r>
      </w:hyperlink>
      <w:r w:rsidRPr="008B57EB">
        <w:rPr>
          <w:rFonts w:eastAsiaTheme="minorEastAsia"/>
          <w:color w:val="auto"/>
          <w:szCs w:val="24"/>
          <w:lang w:eastAsia="en-US"/>
        </w:rPr>
        <w:t xml:space="preserve"> (принята ООН в 1989 г., вступила в силу в России в 1990 г.).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Закон Ростовской области «Об образовании в Ростовской области»: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Федеральный компонент государственного стандарта общего образования (предмет «Технология») (приказ Минобрнауки № 1089 от 05.03.2004г.);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</w:rPr>
        <w:t xml:space="preserve">Технология: программа: </w:t>
      </w:r>
      <w:r w:rsidRPr="008B57EB">
        <w:rPr>
          <w:color w:val="auto"/>
          <w:szCs w:val="24"/>
        </w:rPr>
        <w:t>10-11</w:t>
      </w:r>
      <w:r w:rsidRPr="008B57EB">
        <w:rPr>
          <w:rFonts w:eastAsiaTheme="minorEastAsia"/>
          <w:color w:val="auto"/>
          <w:szCs w:val="24"/>
        </w:rPr>
        <w:t xml:space="preserve"> классы А.Т.Тищенко, </w:t>
      </w:r>
      <w:proofErr w:type="gramStart"/>
      <w:r w:rsidRPr="008B57EB">
        <w:rPr>
          <w:rFonts w:eastAsiaTheme="minorEastAsia"/>
          <w:color w:val="auto"/>
          <w:szCs w:val="24"/>
        </w:rPr>
        <w:t>Н.В.Синица.-</w:t>
      </w:r>
      <w:proofErr w:type="gramEnd"/>
      <w:r w:rsidRPr="008B57EB">
        <w:rPr>
          <w:rFonts w:eastAsiaTheme="minorEastAsia"/>
          <w:color w:val="auto"/>
          <w:szCs w:val="24"/>
        </w:rPr>
        <w:t xml:space="preserve"> М: Вентана - Граф, 2012</w:t>
      </w:r>
      <w:r w:rsidRPr="008B57EB">
        <w:rPr>
          <w:color w:val="auto"/>
          <w:szCs w:val="24"/>
          <w:lang w:eastAsia="en-US"/>
        </w:rPr>
        <w:t xml:space="preserve">; 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Методическое письмо Минобрнауки РФ «О преподавании учебного предмета «Технология» в условиях введения федерального компонента государственного стандарта общего образования»;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rFonts w:eastAsiaTheme="minorEastAsia"/>
          <w:bCs/>
          <w:color w:val="auto"/>
          <w:szCs w:val="24"/>
        </w:rPr>
      </w:pPr>
      <w:r w:rsidRPr="008B57EB">
        <w:rPr>
          <w:rFonts w:eastAsiaTheme="minorEastAsia"/>
          <w:color w:val="auto"/>
          <w:szCs w:val="24"/>
          <w:lang w:eastAsia="en-US"/>
        </w:rPr>
        <w:t xml:space="preserve">Методические рекомендации по преподаванию технологии в </w:t>
      </w:r>
      <w:r w:rsidRPr="008B57EB">
        <w:rPr>
          <w:color w:val="auto"/>
          <w:szCs w:val="24"/>
          <w:lang w:eastAsia="en-US"/>
        </w:rPr>
        <w:t>11</w:t>
      </w:r>
      <w:r w:rsidRPr="008B57EB">
        <w:rPr>
          <w:rFonts w:eastAsiaTheme="minorEastAsia"/>
          <w:color w:val="auto"/>
          <w:szCs w:val="24"/>
          <w:lang w:eastAsia="en-US"/>
        </w:rPr>
        <w:t xml:space="preserve"> классе по учебно-методическому комплекту </w:t>
      </w:r>
      <w:r w:rsidRPr="008B57EB">
        <w:rPr>
          <w:rFonts w:eastAsiaTheme="minorEastAsia"/>
          <w:bCs/>
          <w:color w:val="auto"/>
          <w:szCs w:val="24"/>
        </w:rPr>
        <w:t>Н.В.</w:t>
      </w:r>
      <w:r w:rsidRPr="008B57EB">
        <w:rPr>
          <w:rFonts w:eastAsiaTheme="minorEastAsia"/>
          <w:color w:val="auto"/>
          <w:szCs w:val="24"/>
        </w:rPr>
        <w:t xml:space="preserve"> Синица, В.</w:t>
      </w:r>
      <w:r w:rsidRPr="008B57EB">
        <w:rPr>
          <w:rFonts w:eastAsiaTheme="minorEastAsia"/>
          <w:bCs/>
          <w:color w:val="auto"/>
          <w:szCs w:val="24"/>
        </w:rPr>
        <w:t xml:space="preserve">Д. </w:t>
      </w:r>
      <w:r w:rsidRPr="008B57EB">
        <w:rPr>
          <w:rFonts w:eastAsiaTheme="minorEastAsia"/>
          <w:color w:val="auto"/>
          <w:szCs w:val="24"/>
        </w:rPr>
        <w:t xml:space="preserve">Симоненко. - </w:t>
      </w:r>
      <w:r w:rsidRPr="008B57EB">
        <w:rPr>
          <w:rFonts w:eastAsiaTheme="minorEastAsia"/>
          <w:bCs/>
          <w:color w:val="auto"/>
          <w:szCs w:val="24"/>
        </w:rPr>
        <w:t xml:space="preserve">М.: Вентана-Граф, 2012. </w:t>
      </w:r>
    </w:p>
    <w:p w:rsidR="004778B7" w:rsidRPr="00667A71" w:rsidRDefault="008B57EB" w:rsidP="004778B7">
      <w:pPr>
        <w:spacing w:after="60"/>
        <w:ind w:left="716" w:right="347"/>
      </w:pPr>
      <w:r w:rsidRPr="008B57EB">
        <w:rPr>
          <w:rFonts w:eastAsiaTheme="minorEastAsia"/>
          <w:bCs/>
          <w:color w:val="auto"/>
          <w:szCs w:val="24"/>
        </w:rPr>
        <w:t>Учебник входит в систему "Алгоритм успеха",</w:t>
      </w:r>
      <w:r w:rsidRPr="008B57EB">
        <w:rPr>
          <w:color w:val="auto"/>
          <w:szCs w:val="24"/>
        </w:rPr>
        <w:t xml:space="preserve"> </w:t>
      </w:r>
      <w:r w:rsidR="004778B7" w:rsidRPr="00667A71">
        <w:t xml:space="preserve">Симоненко В.Д., </w:t>
      </w:r>
      <w:proofErr w:type="spellStart"/>
      <w:r w:rsidR="004778B7" w:rsidRPr="00667A71">
        <w:t>Очинин</w:t>
      </w:r>
      <w:proofErr w:type="spellEnd"/>
      <w:r w:rsidR="004778B7" w:rsidRPr="00667A71">
        <w:t xml:space="preserve"> О.П., </w:t>
      </w:r>
      <w:proofErr w:type="spellStart"/>
      <w:r w:rsidR="004778B7" w:rsidRPr="00667A71">
        <w:t>Матяш</w:t>
      </w:r>
      <w:proofErr w:type="spellEnd"/>
      <w:r w:rsidR="004778B7" w:rsidRPr="00667A71">
        <w:t xml:space="preserve"> Н.В., Виноградов Д.В. «Технология. 10-11 классы: базовый уровень». Издательский центр ВЕНТАНА-ГРАФ. 2010. 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bCs/>
          <w:color w:val="auto"/>
          <w:szCs w:val="24"/>
        </w:rPr>
        <w:lastRenderedPageBreak/>
        <w:t>.</w:t>
      </w:r>
      <w:r w:rsidRPr="008B57EB">
        <w:rPr>
          <w:rFonts w:eastAsiaTheme="minorEastAsia"/>
          <w:color w:val="auto"/>
          <w:szCs w:val="24"/>
          <w:lang w:eastAsia="en-US"/>
        </w:rPr>
        <w:t xml:space="preserve"> Допущено Министерством образования РФ;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Закон</w:t>
      </w:r>
      <w:hyperlink r:id="rId14" w:history="1">
        <w:r w:rsidRPr="008B57EB">
          <w:rPr>
            <w:rFonts w:eastAsiaTheme="minorEastAsia"/>
            <w:color w:val="auto"/>
            <w:szCs w:val="24"/>
            <w:lang w:eastAsia="en-US"/>
          </w:rPr>
          <w:t xml:space="preserve"> "Об основных гарантиях прав ребенка в Российской Федерации "</w:t>
        </w:r>
      </w:hyperlink>
      <w:r w:rsidRPr="008B57EB">
        <w:rPr>
          <w:rFonts w:eastAsiaTheme="minorEastAsia"/>
          <w:color w:val="auto"/>
          <w:szCs w:val="24"/>
          <w:lang w:eastAsia="en-US"/>
        </w:rPr>
        <w:t xml:space="preserve"> (Принят 9 июля 1998 г, с изменениями 30 июня 2007 г.);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Основная образовательная программа основного общего образования (в рамках ФК ГОС) МБОУ Андреевской средняя школа №3 на 201</w:t>
      </w:r>
      <w:r w:rsidR="00383B91">
        <w:rPr>
          <w:rFonts w:eastAsiaTheme="minorEastAsia"/>
          <w:color w:val="auto"/>
          <w:szCs w:val="24"/>
          <w:lang w:eastAsia="en-US"/>
        </w:rPr>
        <w:t>8-2019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учебный год;</w:t>
      </w:r>
    </w:p>
    <w:p w:rsidR="008B57EB" w:rsidRPr="008B57EB" w:rsidRDefault="008B57EB" w:rsidP="008B57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Годовой календарный график МБОУ Андреевской СШ №3 на 201</w:t>
      </w:r>
      <w:r w:rsidR="0099183E">
        <w:rPr>
          <w:rFonts w:eastAsiaTheme="minorEastAsia"/>
          <w:color w:val="auto"/>
          <w:szCs w:val="24"/>
          <w:lang w:eastAsia="en-US"/>
        </w:rPr>
        <w:t>8</w:t>
      </w:r>
      <w:r w:rsidRPr="008B57EB">
        <w:rPr>
          <w:rFonts w:eastAsiaTheme="minorEastAsia"/>
          <w:color w:val="auto"/>
          <w:szCs w:val="24"/>
          <w:lang w:eastAsia="en-US"/>
        </w:rPr>
        <w:t>-201</w:t>
      </w:r>
      <w:r w:rsidR="0099183E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учебный год.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rFonts w:eastAsiaTheme="minorEastAsia"/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>Программу обеспечивают электронные образовательные ресурсы:</w:t>
      </w:r>
      <w:r w:rsidR="004778B7">
        <w:rPr>
          <w:rFonts w:eastAsiaTheme="minorEastAsia"/>
          <w:color w:val="auto"/>
          <w:szCs w:val="24"/>
          <w:lang w:eastAsia="en-US"/>
        </w:rPr>
        <w:t xml:space="preserve"> компьютер, интерактивная доска</w:t>
      </w:r>
      <w:r w:rsidRPr="008B57EB">
        <w:rPr>
          <w:rFonts w:eastAsiaTheme="minorEastAsia"/>
          <w:color w:val="auto"/>
          <w:szCs w:val="24"/>
          <w:lang w:eastAsia="en-US"/>
        </w:rPr>
        <w:t xml:space="preserve">, аудио и видеотехника, презентации по предмету. 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8B57EB">
        <w:rPr>
          <w:rFonts w:eastAsiaTheme="minorEastAsia"/>
          <w:color w:val="auto"/>
          <w:szCs w:val="24"/>
          <w:lang w:eastAsia="en-US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технологии в </w:t>
      </w:r>
      <w:r w:rsidRPr="008B57EB">
        <w:rPr>
          <w:color w:val="auto"/>
          <w:szCs w:val="24"/>
          <w:lang w:eastAsia="en-US"/>
        </w:rPr>
        <w:t>11</w:t>
      </w:r>
      <w:r w:rsidRPr="008B57EB">
        <w:rPr>
          <w:rFonts w:eastAsiaTheme="minorEastAsia"/>
          <w:color w:val="auto"/>
          <w:szCs w:val="24"/>
          <w:lang w:eastAsia="en-US"/>
        </w:rPr>
        <w:t xml:space="preserve"> классе - базовый уровень обучения в объеме </w:t>
      </w:r>
      <w:r w:rsidRPr="008B57EB">
        <w:rPr>
          <w:color w:val="auto"/>
          <w:szCs w:val="24"/>
          <w:lang w:eastAsia="en-US"/>
        </w:rPr>
        <w:t>34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часа, в неделю - </w:t>
      </w:r>
      <w:r w:rsidR="00383B91">
        <w:rPr>
          <w:rFonts w:eastAsiaTheme="minorEastAsia"/>
          <w:color w:val="auto"/>
          <w:szCs w:val="24"/>
          <w:lang w:eastAsia="en-US"/>
        </w:rPr>
        <w:t>1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час. Согласно «Годового календарного графика работы  МБОУ Андреевской СШ № 3 на 201</w:t>
      </w:r>
      <w:r w:rsidR="00383B91">
        <w:rPr>
          <w:rFonts w:eastAsiaTheme="minorEastAsia"/>
          <w:color w:val="auto"/>
          <w:szCs w:val="24"/>
          <w:lang w:eastAsia="en-US"/>
        </w:rPr>
        <w:t>8</w:t>
      </w:r>
      <w:r w:rsidRPr="008B57EB">
        <w:rPr>
          <w:rFonts w:eastAsiaTheme="minorEastAsia"/>
          <w:color w:val="auto"/>
          <w:szCs w:val="24"/>
          <w:lang w:eastAsia="en-US"/>
        </w:rPr>
        <w:t>-201</w:t>
      </w:r>
      <w:r w:rsidR="00383B91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учебный год», «Учебного  плана  МБОУ Андреевской СШ №3 на 201</w:t>
      </w:r>
      <w:r w:rsidR="00383B91">
        <w:rPr>
          <w:rFonts w:eastAsiaTheme="minorEastAsia"/>
          <w:color w:val="auto"/>
          <w:szCs w:val="24"/>
          <w:lang w:eastAsia="en-US"/>
        </w:rPr>
        <w:t>8</w:t>
      </w:r>
      <w:r w:rsidRPr="008B57EB">
        <w:rPr>
          <w:rFonts w:eastAsiaTheme="minorEastAsia"/>
          <w:color w:val="auto"/>
          <w:szCs w:val="24"/>
          <w:lang w:eastAsia="en-US"/>
        </w:rPr>
        <w:t>-201</w:t>
      </w:r>
      <w:r w:rsidR="00383B91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учебный год», «Расписания МБОУ Андреевской СШ № 3 на 201</w:t>
      </w:r>
      <w:r w:rsidR="00383B91">
        <w:rPr>
          <w:rFonts w:eastAsiaTheme="minorEastAsia"/>
          <w:color w:val="auto"/>
          <w:szCs w:val="24"/>
          <w:lang w:eastAsia="en-US"/>
        </w:rPr>
        <w:t>8</w:t>
      </w:r>
      <w:r w:rsidRPr="008B57EB">
        <w:rPr>
          <w:rFonts w:eastAsiaTheme="minorEastAsia"/>
          <w:color w:val="auto"/>
          <w:szCs w:val="24"/>
          <w:lang w:eastAsia="en-US"/>
        </w:rPr>
        <w:t>-201</w:t>
      </w:r>
      <w:r w:rsidR="00383B91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учебный год», в 201</w:t>
      </w:r>
      <w:r w:rsidR="00383B91">
        <w:rPr>
          <w:rFonts w:eastAsiaTheme="minorEastAsia"/>
          <w:color w:val="auto"/>
          <w:szCs w:val="24"/>
          <w:lang w:eastAsia="en-US"/>
        </w:rPr>
        <w:t>8</w:t>
      </w:r>
      <w:r w:rsidRPr="008B57EB">
        <w:rPr>
          <w:rFonts w:eastAsiaTheme="minorEastAsia"/>
          <w:color w:val="auto"/>
          <w:szCs w:val="24"/>
          <w:lang w:eastAsia="en-US"/>
        </w:rPr>
        <w:t>-201</w:t>
      </w:r>
      <w:r w:rsidR="00383B91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учебном году фактическое количество учебных часов по технологии в </w:t>
      </w:r>
      <w:r w:rsidRPr="008B57EB">
        <w:rPr>
          <w:color w:val="auto"/>
          <w:szCs w:val="24"/>
          <w:lang w:eastAsia="en-US"/>
        </w:rPr>
        <w:t>11</w:t>
      </w:r>
      <w:r w:rsidRPr="008B57EB">
        <w:rPr>
          <w:rFonts w:eastAsiaTheme="minorEastAsia"/>
          <w:color w:val="auto"/>
          <w:szCs w:val="24"/>
          <w:lang w:eastAsia="en-US"/>
        </w:rPr>
        <w:t xml:space="preserve"> классе составит </w:t>
      </w:r>
      <w:r w:rsidRPr="008B57EB">
        <w:rPr>
          <w:color w:val="auto"/>
          <w:szCs w:val="24"/>
          <w:lang w:eastAsia="en-US"/>
        </w:rPr>
        <w:t>33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час</w:t>
      </w:r>
      <w:r w:rsidR="008177D1">
        <w:rPr>
          <w:rFonts w:eastAsiaTheme="minorEastAsia"/>
          <w:color w:val="auto"/>
          <w:szCs w:val="24"/>
          <w:lang w:eastAsia="en-US"/>
        </w:rPr>
        <w:t>а</w:t>
      </w:r>
      <w:r w:rsidRPr="008B57EB">
        <w:rPr>
          <w:rFonts w:eastAsiaTheme="minorEastAsia"/>
          <w:color w:val="auto"/>
          <w:szCs w:val="24"/>
          <w:lang w:eastAsia="en-US"/>
        </w:rPr>
        <w:t xml:space="preserve"> (праздничные</w:t>
      </w:r>
      <w:r w:rsidR="008177D1">
        <w:rPr>
          <w:rFonts w:eastAsiaTheme="minorEastAsia"/>
          <w:color w:val="auto"/>
          <w:szCs w:val="24"/>
          <w:lang w:eastAsia="en-US"/>
        </w:rPr>
        <w:t xml:space="preserve"> </w:t>
      </w:r>
      <w:r w:rsidRPr="008B57EB">
        <w:rPr>
          <w:rFonts w:eastAsiaTheme="minorEastAsia"/>
          <w:color w:val="auto"/>
          <w:szCs w:val="24"/>
          <w:lang w:eastAsia="en-US"/>
        </w:rPr>
        <w:t>дни–</w:t>
      </w:r>
      <w:r w:rsidR="008177D1">
        <w:rPr>
          <w:rFonts w:eastAsiaTheme="minorEastAsia"/>
          <w:color w:val="auto"/>
          <w:szCs w:val="24"/>
          <w:lang w:eastAsia="en-US"/>
        </w:rPr>
        <w:t>01</w:t>
      </w:r>
      <w:r w:rsidRPr="008B57EB">
        <w:rPr>
          <w:color w:val="auto"/>
          <w:szCs w:val="24"/>
          <w:lang w:eastAsia="en-US"/>
        </w:rPr>
        <w:t>.0</w:t>
      </w:r>
      <w:r w:rsidR="008177D1">
        <w:rPr>
          <w:color w:val="auto"/>
          <w:szCs w:val="24"/>
          <w:lang w:eastAsia="en-US"/>
        </w:rPr>
        <w:t>5</w:t>
      </w:r>
      <w:r w:rsidRPr="008B57EB">
        <w:rPr>
          <w:rFonts w:eastAsiaTheme="minorEastAsia"/>
          <w:color w:val="auto"/>
          <w:szCs w:val="24"/>
          <w:lang w:eastAsia="en-US"/>
        </w:rPr>
        <w:t>.201</w:t>
      </w:r>
      <w:r w:rsidR="008177D1">
        <w:rPr>
          <w:rFonts w:eastAsiaTheme="minorEastAsia"/>
          <w:color w:val="auto"/>
          <w:szCs w:val="24"/>
          <w:lang w:eastAsia="en-US"/>
        </w:rPr>
        <w:t>9</w:t>
      </w:r>
      <w:r w:rsidRPr="008B57EB">
        <w:rPr>
          <w:rFonts w:eastAsiaTheme="minorEastAsia"/>
          <w:color w:val="auto"/>
          <w:szCs w:val="24"/>
          <w:lang w:eastAsia="en-US"/>
        </w:rPr>
        <w:t xml:space="preserve">г.) </w:t>
      </w:r>
      <w:r w:rsidRPr="008B57EB">
        <w:rPr>
          <w:rFonts w:eastAsiaTheme="minorEastAsia"/>
          <w:color w:val="auto"/>
          <w:szCs w:val="24"/>
          <w:lang w:eastAsia="en-US"/>
        </w:rPr>
        <w:br/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383B91">
        <w:rPr>
          <w:rFonts w:eastAsiaTheme="minorEastAsia"/>
          <w:color w:val="auto"/>
          <w:szCs w:val="24"/>
          <w:lang w:eastAsia="en-US"/>
        </w:rPr>
        <w:t>административный</w:t>
      </w:r>
      <w:r w:rsidRPr="008B57EB">
        <w:rPr>
          <w:rFonts w:eastAsiaTheme="minorEastAsia"/>
          <w:color w:val="auto"/>
          <w:szCs w:val="24"/>
          <w:lang w:eastAsia="en-US"/>
        </w:rPr>
        <w:t xml:space="preserve"> и итоговый контроль. Итоговая аттестация проводится в форме выставки проектны</w:t>
      </w:r>
      <w:r w:rsidR="00383B91">
        <w:rPr>
          <w:rFonts w:eastAsiaTheme="minorEastAsia"/>
          <w:color w:val="auto"/>
          <w:szCs w:val="24"/>
          <w:lang w:eastAsia="en-US"/>
        </w:rPr>
        <w:t>х</w:t>
      </w:r>
      <w:r w:rsidRPr="008B57EB">
        <w:rPr>
          <w:rFonts w:eastAsiaTheme="minorEastAsia"/>
          <w:color w:val="auto"/>
          <w:szCs w:val="24"/>
          <w:lang w:eastAsia="en-US"/>
        </w:rPr>
        <w:t xml:space="preserve"> работ за курс технологии </w:t>
      </w:r>
      <w:r w:rsidRPr="008B57EB">
        <w:rPr>
          <w:color w:val="auto"/>
          <w:szCs w:val="24"/>
          <w:lang w:eastAsia="en-US"/>
        </w:rPr>
        <w:t>11</w:t>
      </w:r>
      <w:r w:rsidR="00383B91">
        <w:rPr>
          <w:color w:val="auto"/>
          <w:szCs w:val="24"/>
          <w:lang w:eastAsia="en-US"/>
        </w:rPr>
        <w:t xml:space="preserve"> </w:t>
      </w:r>
      <w:r w:rsidRPr="008B57EB">
        <w:rPr>
          <w:rFonts w:eastAsiaTheme="minorEastAsia"/>
          <w:color w:val="auto"/>
          <w:szCs w:val="24"/>
          <w:lang w:eastAsia="en-US"/>
        </w:rPr>
        <w:t>класса</w:t>
      </w:r>
      <w:r w:rsidRPr="008B57EB">
        <w:rPr>
          <w:color w:val="auto"/>
          <w:szCs w:val="24"/>
          <w:lang w:eastAsia="en-US"/>
        </w:rPr>
        <w:t>.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color w:val="auto"/>
          <w:szCs w:val="24"/>
        </w:rPr>
        <w:t>Программа выполняет две основные функции.</w:t>
      </w:r>
    </w:p>
    <w:p w:rsidR="008B57EB" w:rsidRPr="008B57EB" w:rsidRDefault="008B57EB" w:rsidP="008B57EB">
      <w:pPr>
        <w:spacing w:after="0" w:line="240" w:lineRule="auto"/>
        <w:ind w:left="0" w:right="0" w:firstLine="709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b/>
          <w:bCs/>
          <w:i/>
          <w:iCs/>
          <w:color w:val="auto"/>
          <w:sz w:val="21"/>
          <w:szCs w:val="21"/>
          <w:shd w:val="clear" w:color="auto" w:fill="FFFFFF"/>
        </w:rPr>
        <w:t>Информационно-методическая функция</w:t>
      </w:r>
      <w:r w:rsidRPr="008B57EB">
        <w:rPr>
          <w:rFonts w:eastAsiaTheme="minorEastAsia"/>
          <w:color w:val="auto"/>
          <w:szCs w:val="24"/>
        </w:rPr>
        <w:t xml:space="preserve"> позволя</w:t>
      </w:r>
      <w:r w:rsidRPr="008B57EB">
        <w:rPr>
          <w:rFonts w:eastAsiaTheme="minorEastAsia"/>
          <w:color w:val="auto"/>
          <w:szCs w:val="24"/>
        </w:rPr>
        <w:softHyphen/>
        <w:t>ет всем участникам образовательного процесса по</w:t>
      </w:r>
      <w:r w:rsidRPr="008B57EB">
        <w:rPr>
          <w:rFonts w:eastAsiaTheme="minorEastAsia"/>
          <w:color w:val="auto"/>
          <w:szCs w:val="24"/>
        </w:rPr>
        <w:softHyphen/>
        <w:t>лучать представления о целях, содержании, общей стратегии обучения, воспитания и развития учащих</w:t>
      </w:r>
      <w:r w:rsidRPr="008B57EB">
        <w:rPr>
          <w:rFonts w:eastAsiaTheme="minorEastAsia"/>
          <w:color w:val="auto"/>
          <w:szCs w:val="24"/>
        </w:rPr>
        <w:softHyphen/>
        <w:t>ся средствами данного учебного предмета.</w:t>
      </w:r>
    </w:p>
    <w:p w:rsidR="008B57EB" w:rsidRPr="008B57EB" w:rsidRDefault="008B57EB" w:rsidP="008B57EB">
      <w:pPr>
        <w:keepNext/>
        <w:keepLines/>
        <w:spacing w:after="0" w:line="240" w:lineRule="auto"/>
        <w:ind w:left="0" w:right="0" w:firstLine="709"/>
        <w:rPr>
          <w:b/>
          <w:bCs/>
          <w:iCs/>
          <w:color w:val="auto"/>
          <w:szCs w:val="24"/>
        </w:rPr>
      </w:pPr>
      <w:r w:rsidRPr="008B57EB">
        <w:rPr>
          <w:rFonts w:eastAsiaTheme="minorEastAsia"/>
          <w:b/>
          <w:bCs/>
          <w:i/>
          <w:iCs/>
          <w:color w:val="auto"/>
          <w:sz w:val="21"/>
          <w:szCs w:val="21"/>
          <w:shd w:val="clear" w:color="auto" w:fill="FFFFFF"/>
        </w:rPr>
        <w:t>Организационно-планирующая функция</w:t>
      </w:r>
      <w:r w:rsidRPr="008B57EB">
        <w:rPr>
          <w:rFonts w:eastAsiaTheme="minorEastAsia"/>
          <w:color w:val="auto"/>
          <w:szCs w:val="24"/>
        </w:rPr>
        <w:t xml:space="preserve"> предусма</w:t>
      </w:r>
      <w:r w:rsidRPr="008B57EB">
        <w:rPr>
          <w:rFonts w:eastAsiaTheme="minorEastAsia"/>
          <w:color w:val="auto"/>
          <w:szCs w:val="24"/>
        </w:rPr>
        <w:softHyphen/>
        <w:t>тривает выделение этапов обучения, структурирова</w:t>
      </w:r>
      <w:r w:rsidRPr="008B57EB">
        <w:rPr>
          <w:rFonts w:eastAsiaTheme="minorEastAsia"/>
          <w:color w:val="auto"/>
          <w:szCs w:val="24"/>
        </w:rPr>
        <w:softHyphen/>
        <w:t>ние учебного материала, определение его количе</w:t>
      </w:r>
      <w:r w:rsidRPr="008B57EB">
        <w:rPr>
          <w:rFonts w:eastAsiaTheme="minorEastAsia"/>
          <w:color w:val="auto"/>
          <w:szCs w:val="24"/>
        </w:rPr>
        <w:softHyphen/>
        <w:t>ственных и качественных характеристик на каждом из этапов.</w:t>
      </w:r>
    </w:p>
    <w:p w:rsidR="008B57EB" w:rsidRPr="008B57EB" w:rsidRDefault="008B57EB" w:rsidP="008B57EB">
      <w:pPr>
        <w:spacing w:after="0" w:line="240" w:lineRule="auto"/>
        <w:ind w:left="0" w:right="0" w:firstLine="708"/>
        <w:rPr>
          <w:rFonts w:eastAsiaTheme="minorEastAsia"/>
          <w:b/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Цель программы:</w:t>
      </w:r>
    </w:p>
    <w:p w:rsidR="008B57EB" w:rsidRPr="008B57EB" w:rsidRDefault="008B57EB" w:rsidP="008B57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освоение</w:t>
      </w:r>
      <w:r w:rsidRPr="008B57EB">
        <w:rPr>
          <w:rFonts w:eastAsiaTheme="minorEastAsia"/>
          <w:color w:val="auto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B57EB" w:rsidRPr="008B57EB" w:rsidRDefault="008B57EB" w:rsidP="008B57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овладение</w:t>
      </w:r>
      <w:r w:rsidRPr="008B57EB">
        <w:rPr>
          <w:rFonts w:eastAsiaTheme="minorEastAsia"/>
          <w:color w:val="auto"/>
          <w:szCs w:val="28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B57EB" w:rsidRPr="008B57EB" w:rsidRDefault="008B57EB" w:rsidP="008B57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развитие</w:t>
      </w:r>
      <w:r w:rsidRPr="008B57EB">
        <w:rPr>
          <w:rFonts w:eastAsiaTheme="minorEastAsia"/>
          <w:color w:val="auto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B57EB" w:rsidRPr="008B57EB" w:rsidRDefault="008B57EB" w:rsidP="008B57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воспитание</w:t>
      </w:r>
      <w:r w:rsidRPr="008B57EB">
        <w:rPr>
          <w:rFonts w:eastAsiaTheme="minorEastAsia"/>
          <w:color w:val="auto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</w:t>
      </w:r>
      <w:proofErr w:type="gramStart"/>
      <w:r w:rsidRPr="008B57EB">
        <w:rPr>
          <w:rFonts w:eastAsiaTheme="minorEastAsia"/>
          <w:color w:val="auto"/>
          <w:szCs w:val="28"/>
        </w:rPr>
        <w:t>своей  деятельности</w:t>
      </w:r>
      <w:proofErr w:type="gramEnd"/>
      <w:r w:rsidRPr="008B57EB">
        <w:rPr>
          <w:rFonts w:eastAsiaTheme="minorEastAsia"/>
          <w:color w:val="auto"/>
          <w:szCs w:val="28"/>
        </w:rPr>
        <w:t xml:space="preserve">; уважительного отношения к людям различных профессий и результатам их труда; </w:t>
      </w:r>
    </w:p>
    <w:p w:rsidR="008B57EB" w:rsidRPr="008B57EB" w:rsidRDefault="008B57EB" w:rsidP="008B57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0" w:line="240" w:lineRule="auto"/>
        <w:ind w:left="567" w:right="-5" w:hanging="567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получение</w:t>
      </w:r>
      <w:r w:rsidRPr="008B57EB">
        <w:rPr>
          <w:rFonts w:eastAsiaTheme="minorEastAsia"/>
          <w:color w:val="auto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8B57EB" w:rsidRPr="008B57EB" w:rsidRDefault="008B57EB" w:rsidP="008B57EB">
      <w:pPr>
        <w:shd w:val="clear" w:color="auto" w:fill="FFFFFF"/>
        <w:spacing w:before="5" w:after="0" w:line="240" w:lineRule="auto"/>
        <w:ind w:left="38" w:right="24" w:firstLine="671"/>
        <w:rPr>
          <w:color w:val="auto"/>
          <w:szCs w:val="28"/>
        </w:rPr>
      </w:pPr>
    </w:p>
    <w:p w:rsidR="008B57EB" w:rsidRPr="008B57EB" w:rsidRDefault="008B57EB" w:rsidP="008B57EB">
      <w:pPr>
        <w:shd w:val="clear" w:color="auto" w:fill="FFFFFF"/>
        <w:spacing w:before="5" w:after="0" w:line="240" w:lineRule="auto"/>
        <w:ind w:left="38" w:right="24" w:firstLine="671"/>
        <w:rPr>
          <w:color w:val="auto"/>
          <w:szCs w:val="28"/>
        </w:rPr>
      </w:pPr>
      <w:r w:rsidRPr="008B57EB">
        <w:rPr>
          <w:rFonts w:eastAsiaTheme="minorEastAsia"/>
          <w:b/>
          <w:color w:val="auto"/>
          <w:szCs w:val="28"/>
        </w:rPr>
        <w:t>Приоритетными являются следующие виды общеучебной деятельности</w:t>
      </w:r>
      <w:r w:rsidRPr="008B57EB">
        <w:rPr>
          <w:color w:val="auto"/>
          <w:szCs w:val="28"/>
        </w:rPr>
        <w:t>:</w:t>
      </w:r>
    </w:p>
    <w:p w:rsidR="008B57EB" w:rsidRPr="008B57EB" w:rsidRDefault="008B57EB" w:rsidP="008B57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5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color w:val="auto"/>
          <w:szCs w:val="28"/>
        </w:rPr>
        <w:t xml:space="preserve">определение адекватных способов решения учебной задачи на основе заданных алгоритмов. </w:t>
      </w:r>
    </w:p>
    <w:p w:rsidR="008B57EB" w:rsidRPr="008B57EB" w:rsidRDefault="008B57EB" w:rsidP="008B57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5"/>
        <w:jc w:val="left"/>
        <w:rPr>
          <w:rFonts w:eastAsiaTheme="minorEastAsia"/>
          <w:color w:val="auto"/>
          <w:szCs w:val="28"/>
        </w:rPr>
      </w:pPr>
      <w:r w:rsidRPr="008B57EB">
        <w:rPr>
          <w:rFonts w:eastAsiaTheme="minorEastAsia"/>
          <w:color w:val="auto"/>
          <w:szCs w:val="28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8B57EB" w:rsidRPr="008B57EB" w:rsidRDefault="008B57EB" w:rsidP="008B57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5"/>
        <w:jc w:val="left"/>
        <w:rPr>
          <w:b/>
          <w:color w:val="auto"/>
          <w:szCs w:val="28"/>
        </w:rPr>
      </w:pPr>
      <w:r w:rsidRPr="008B57EB">
        <w:rPr>
          <w:rFonts w:eastAsiaTheme="minorEastAsia"/>
          <w:color w:val="auto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8B57EB" w:rsidRPr="008B57EB" w:rsidRDefault="008B57EB" w:rsidP="008B57EB">
      <w:pPr>
        <w:spacing w:after="0" w:line="240" w:lineRule="auto"/>
        <w:ind w:left="0" w:right="-5" w:firstLine="0"/>
        <w:rPr>
          <w:color w:val="auto"/>
          <w:szCs w:val="28"/>
        </w:rPr>
      </w:pPr>
    </w:p>
    <w:p w:rsidR="004778B7" w:rsidRDefault="004778B7" w:rsidP="008B57EB">
      <w:pPr>
        <w:spacing w:after="0" w:line="240" w:lineRule="auto"/>
        <w:ind w:left="0" w:right="0" w:firstLine="0"/>
        <w:jc w:val="left"/>
        <w:rPr>
          <w:rFonts w:eastAsiaTheme="minorEastAsia"/>
          <w:b/>
          <w:color w:val="auto"/>
          <w:szCs w:val="24"/>
        </w:rPr>
      </w:pPr>
    </w:p>
    <w:p w:rsidR="008B57EB" w:rsidRPr="008B57EB" w:rsidRDefault="008B57EB" w:rsidP="008B57EB">
      <w:pPr>
        <w:spacing w:after="0" w:line="240" w:lineRule="auto"/>
        <w:ind w:left="0" w:right="0" w:firstLine="0"/>
        <w:jc w:val="left"/>
        <w:rPr>
          <w:rFonts w:eastAsiaTheme="minorEastAsia"/>
          <w:b/>
          <w:color w:val="auto"/>
          <w:szCs w:val="24"/>
        </w:rPr>
      </w:pPr>
      <w:r w:rsidRPr="008B57EB">
        <w:rPr>
          <w:rFonts w:eastAsiaTheme="minorEastAsia"/>
          <w:b/>
          <w:color w:val="auto"/>
          <w:szCs w:val="24"/>
        </w:rPr>
        <w:lastRenderedPageBreak/>
        <w:t xml:space="preserve">Место предмета «Технология» в базисном </w:t>
      </w:r>
      <w:proofErr w:type="gramStart"/>
      <w:r w:rsidRPr="008B57EB">
        <w:rPr>
          <w:rFonts w:eastAsiaTheme="minorEastAsia"/>
          <w:b/>
          <w:color w:val="auto"/>
          <w:szCs w:val="24"/>
        </w:rPr>
        <w:t>учебном  плане</w:t>
      </w:r>
      <w:proofErr w:type="gramEnd"/>
    </w:p>
    <w:p w:rsidR="008B57EB" w:rsidRPr="008B57EB" w:rsidRDefault="008B57EB" w:rsidP="008B57EB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8B57EB">
        <w:rPr>
          <w:rFonts w:eastAsiaTheme="minorEastAsia"/>
          <w:color w:val="auto"/>
          <w:szCs w:val="24"/>
        </w:rPr>
        <w:t xml:space="preserve">На изучение </w:t>
      </w:r>
      <w:proofErr w:type="gramStart"/>
      <w:r w:rsidRPr="008B57EB">
        <w:rPr>
          <w:rFonts w:eastAsiaTheme="minorEastAsia"/>
          <w:color w:val="auto"/>
          <w:szCs w:val="24"/>
        </w:rPr>
        <w:t>предмета  «</w:t>
      </w:r>
      <w:proofErr w:type="gramEnd"/>
      <w:r w:rsidRPr="008B57EB">
        <w:rPr>
          <w:rFonts w:eastAsiaTheme="minorEastAsia"/>
          <w:color w:val="auto"/>
          <w:szCs w:val="24"/>
        </w:rPr>
        <w:t xml:space="preserve">Технология» в </w:t>
      </w:r>
      <w:r w:rsidRPr="008B57EB">
        <w:rPr>
          <w:color w:val="auto"/>
          <w:szCs w:val="24"/>
        </w:rPr>
        <w:t>11</w:t>
      </w:r>
      <w:r w:rsidRPr="008B57EB">
        <w:rPr>
          <w:rFonts w:eastAsiaTheme="minorEastAsia"/>
          <w:color w:val="auto"/>
          <w:szCs w:val="24"/>
        </w:rPr>
        <w:t xml:space="preserve"> классе выделено  </w:t>
      </w:r>
      <w:r w:rsidR="00383B91">
        <w:rPr>
          <w:rFonts w:eastAsiaTheme="minorEastAsia"/>
          <w:color w:val="auto"/>
          <w:szCs w:val="24"/>
        </w:rPr>
        <w:t>34</w:t>
      </w:r>
      <w:r w:rsidRPr="008B57EB">
        <w:rPr>
          <w:rFonts w:eastAsiaTheme="minorEastAsia"/>
          <w:color w:val="auto"/>
          <w:szCs w:val="24"/>
        </w:rPr>
        <w:t xml:space="preserve"> час</w:t>
      </w:r>
      <w:r w:rsidR="00383B91">
        <w:rPr>
          <w:rFonts w:eastAsiaTheme="minorEastAsia"/>
          <w:color w:val="auto"/>
          <w:szCs w:val="24"/>
        </w:rPr>
        <w:t>а</w:t>
      </w:r>
      <w:r w:rsidRPr="008B57EB">
        <w:rPr>
          <w:rFonts w:eastAsiaTheme="minorEastAsia"/>
          <w:color w:val="auto"/>
          <w:szCs w:val="24"/>
        </w:rPr>
        <w:t xml:space="preserve">, из расчета </w:t>
      </w:r>
      <w:r w:rsidRPr="008B57EB">
        <w:rPr>
          <w:color w:val="auto"/>
          <w:szCs w:val="24"/>
        </w:rPr>
        <w:t>1</w:t>
      </w:r>
      <w:r w:rsidRPr="008B57EB">
        <w:rPr>
          <w:rFonts w:eastAsiaTheme="minorEastAsia"/>
          <w:color w:val="auto"/>
          <w:szCs w:val="24"/>
        </w:rPr>
        <w:t xml:space="preserve"> учебный час в неделю.</w:t>
      </w:r>
      <w:r w:rsidRPr="008B57EB">
        <w:rPr>
          <w:iCs/>
          <w:color w:val="auto"/>
          <w:szCs w:val="24"/>
        </w:rPr>
        <w:t xml:space="preserve">  </w:t>
      </w:r>
      <w:r w:rsidRPr="008B57EB">
        <w:rPr>
          <w:color w:val="auto"/>
          <w:szCs w:val="24"/>
        </w:rPr>
        <w:t xml:space="preserve"> </w:t>
      </w:r>
    </w:p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before="278" w:after="0" w:line="322" w:lineRule="exact"/>
        <w:ind w:left="19" w:right="936" w:firstLine="0"/>
        <w:jc w:val="center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b/>
          <w:bCs/>
          <w:i/>
          <w:iCs/>
          <w:spacing w:val="-8"/>
          <w:szCs w:val="24"/>
        </w:rPr>
        <w:t xml:space="preserve">Изучение технологии на базовом уровне среднего (полного) общего </w:t>
      </w:r>
      <w:r w:rsidRPr="008B57EB">
        <w:rPr>
          <w:rFonts w:eastAsiaTheme="minorEastAsia"/>
          <w:b/>
          <w:bCs/>
          <w:i/>
          <w:iCs/>
          <w:spacing w:val="-6"/>
          <w:szCs w:val="24"/>
        </w:rPr>
        <w:t>образования направлено на достижение следующих целей:</w:t>
      </w:r>
    </w:p>
    <w:p w:rsidR="008B57EB" w:rsidRPr="008B57EB" w:rsidRDefault="008B57EB" w:rsidP="008B57EB">
      <w:pPr>
        <w:widowControl w:val="0"/>
        <w:numPr>
          <w:ilvl w:val="0"/>
          <w:numId w:val="3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" w:after="0" w:line="317" w:lineRule="exact"/>
        <w:ind w:left="0" w:right="0"/>
        <w:jc w:val="left"/>
        <w:rPr>
          <w:rFonts w:eastAsiaTheme="minorEastAsia"/>
          <w:b/>
          <w:bCs/>
          <w:i/>
          <w:iCs/>
          <w:szCs w:val="24"/>
        </w:rPr>
      </w:pPr>
      <w:r w:rsidRPr="008B57EB">
        <w:rPr>
          <w:rFonts w:eastAsiaTheme="minorEastAsia"/>
          <w:b/>
          <w:bCs/>
          <w:spacing w:val="-6"/>
          <w:szCs w:val="24"/>
        </w:rPr>
        <w:t xml:space="preserve">освоение </w:t>
      </w:r>
      <w:r w:rsidRPr="008B57EB">
        <w:rPr>
          <w:rFonts w:eastAsiaTheme="minorEastAsia"/>
          <w:spacing w:val="-6"/>
          <w:szCs w:val="24"/>
        </w:rPr>
        <w:t>знаний о составляющих технологической культуры, научной организации производства и</w:t>
      </w:r>
      <w:r w:rsidRPr="008B57EB">
        <w:rPr>
          <w:rFonts w:eastAsiaTheme="minorEastAsia"/>
          <w:spacing w:val="-6"/>
          <w:szCs w:val="24"/>
        </w:rPr>
        <w:br/>
      </w:r>
      <w:r w:rsidRPr="008B57EB">
        <w:rPr>
          <w:rFonts w:eastAsiaTheme="minorEastAsia"/>
          <w:spacing w:val="-5"/>
          <w:szCs w:val="24"/>
        </w:rPr>
        <w:t>труда, методах творческой деятельности, снижении негативных последствий производственной</w:t>
      </w:r>
      <w:r w:rsidRPr="008B57EB">
        <w:rPr>
          <w:rFonts w:eastAsiaTheme="minorEastAsia"/>
          <w:spacing w:val="-5"/>
          <w:szCs w:val="24"/>
        </w:rPr>
        <w:br/>
      </w:r>
      <w:r w:rsidRPr="008B57EB">
        <w:rPr>
          <w:rFonts w:eastAsiaTheme="minorEastAsia"/>
          <w:spacing w:val="-6"/>
          <w:szCs w:val="24"/>
        </w:rPr>
        <w:t>деятельности на окружающую среду и здоровье человека, путях получения профессии и построения</w:t>
      </w:r>
      <w:r w:rsidRPr="008B57EB">
        <w:rPr>
          <w:rFonts w:eastAsiaTheme="minorEastAsia"/>
          <w:spacing w:val="-6"/>
          <w:szCs w:val="24"/>
        </w:rPr>
        <w:br/>
        <w:t>профессиональной карьеры;</w:t>
      </w:r>
    </w:p>
    <w:p w:rsidR="008B57EB" w:rsidRPr="008B57EB" w:rsidRDefault="008B57EB" w:rsidP="008B57EB">
      <w:pPr>
        <w:widowControl w:val="0"/>
        <w:numPr>
          <w:ilvl w:val="0"/>
          <w:numId w:val="3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0" w:right="922"/>
        <w:jc w:val="left"/>
        <w:rPr>
          <w:rFonts w:eastAsiaTheme="minorEastAsia"/>
          <w:b/>
          <w:bCs/>
          <w:szCs w:val="24"/>
        </w:rPr>
      </w:pPr>
      <w:r w:rsidRPr="008B57EB">
        <w:rPr>
          <w:rFonts w:eastAsiaTheme="minorEastAsia"/>
          <w:b/>
          <w:bCs/>
          <w:spacing w:val="-6"/>
          <w:szCs w:val="24"/>
        </w:rPr>
        <w:t xml:space="preserve">овладение </w:t>
      </w:r>
      <w:r w:rsidRPr="008B57EB">
        <w:rPr>
          <w:rFonts w:eastAsiaTheme="minorEastAsia"/>
          <w:spacing w:val="-6"/>
          <w:szCs w:val="24"/>
        </w:rPr>
        <w:t>умениями рациональной организации трудовой деятельности, проектирования и</w:t>
      </w:r>
      <w:r w:rsidRPr="008B57EB">
        <w:rPr>
          <w:rFonts w:eastAsiaTheme="minorEastAsia"/>
          <w:spacing w:val="-6"/>
          <w:szCs w:val="24"/>
        </w:rPr>
        <w:br/>
        <w:t>изготовления личностно или общественно значимых объектов труда с учётом эстетических и</w:t>
      </w:r>
      <w:r w:rsidRPr="008B57EB">
        <w:rPr>
          <w:rFonts w:eastAsiaTheme="minorEastAsia"/>
          <w:spacing w:val="-6"/>
          <w:szCs w:val="24"/>
        </w:rPr>
        <w:br/>
        <w:t>экологических требований; сопоставление профессиональных планов с состоянием здоровья,</w:t>
      </w:r>
      <w:r w:rsidRPr="008B57EB">
        <w:rPr>
          <w:rFonts w:eastAsiaTheme="minorEastAsia"/>
          <w:spacing w:val="-6"/>
          <w:szCs w:val="24"/>
        </w:rPr>
        <w:br/>
      </w:r>
      <w:r w:rsidRPr="008B57EB">
        <w:rPr>
          <w:rFonts w:eastAsiaTheme="minorEastAsia"/>
          <w:spacing w:val="-5"/>
          <w:szCs w:val="24"/>
        </w:rPr>
        <w:t>образовательным потенциалом, личностными особенностями;</w:t>
      </w:r>
    </w:p>
    <w:p w:rsidR="008B57EB" w:rsidRPr="008B57EB" w:rsidRDefault="008B57EB" w:rsidP="008B57EB">
      <w:pPr>
        <w:widowControl w:val="0"/>
        <w:numPr>
          <w:ilvl w:val="0"/>
          <w:numId w:val="3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after="0" w:line="317" w:lineRule="exact"/>
        <w:ind w:left="0" w:right="461"/>
        <w:jc w:val="left"/>
        <w:rPr>
          <w:rFonts w:eastAsiaTheme="minorEastAsia"/>
          <w:b/>
          <w:bCs/>
          <w:szCs w:val="24"/>
        </w:rPr>
      </w:pPr>
      <w:r w:rsidRPr="008B57EB">
        <w:rPr>
          <w:rFonts w:eastAsiaTheme="minorEastAsia"/>
          <w:b/>
          <w:bCs/>
          <w:spacing w:val="-5"/>
          <w:szCs w:val="24"/>
        </w:rPr>
        <w:t xml:space="preserve">развитие </w:t>
      </w:r>
      <w:r w:rsidRPr="008B57EB">
        <w:rPr>
          <w:rFonts w:eastAsiaTheme="minorEastAsia"/>
          <w:spacing w:val="-5"/>
          <w:szCs w:val="24"/>
        </w:rPr>
        <w:t>технического мышления, пространственного воображения, способности к</w:t>
      </w:r>
      <w:r w:rsidRPr="008B57EB">
        <w:rPr>
          <w:rFonts w:eastAsiaTheme="minorEastAsia"/>
          <w:spacing w:val="-5"/>
          <w:szCs w:val="24"/>
        </w:rPr>
        <w:br/>
        <w:t>самостоятельному поиску и использованию информации для решения практических задач в сфере</w:t>
      </w:r>
      <w:r w:rsidRPr="008B57EB">
        <w:rPr>
          <w:rFonts w:eastAsiaTheme="minorEastAsia"/>
          <w:spacing w:val="-5"/>
          <w:szCs w:val="24"/>
        </w:rPr>
        <w:br/>
      </w:r>
      <w:r w:rsidRPr="008B57EB">
        <w:rPr>
          <w:rFonts w:eastAsiaTheme="minorEastAsia"/>
          <w:spacing w:val="-6"/>
          <w:szCs w:val="24"/>
        </w:rPr>
        <w:t>технологической деятельности, к анализу трудового процесса в ходе проектирования материальных</w:t>
      </w:r>
      <w:r w:rsidRPr="008B57EB">
        <w:rPr>
          <w:rFonts w:eastAsiaTheme="minorEastAsia"/>
          <w:spacing w:val="-6"/>
          <w:szCs w:val="24"/>
        </w:rPr>
        <w:br/>
      </w:r>
      <w:r w:rsidRPr="008B57EB">
        <w:rPr>
          <w:rFonts w:eastAsiaTheme="minorEastAsia"/>
          <w:spacing w:val="-5"/>
          <w:szCs w:val="24"/>
        </w:rPr>
        <w:t>объектов и услуг; к деловому сотрудничеству в процессе коллективной деятельности;</w:t>
      </w:r>
    </w:p>
    <w:p w:rsidR="008B57EB" w:rsidRPr="008B57EB" w:rsidRDefault="008B57EB" w:rsidP="008B57EB">
      <w:pPr>
        <w:widowControl w:val="0"/>
        <w:numPr>
          <w:ilvl w:val="0"/>
          <w:numId w:val="3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17" w:lineRule="exact"/>
        <w:ind w:left="0" w:right="0"/>
        <w:jc w:val="left"/>
        <w:rPr>
          <w:rFonts w:eastAsiaTheme="minorEastAsia"/>
          <w:b/>
          <w:bCs/>
          <w:szCs w:val="24"/>
        </w:rPr>
      </w:pPr>
      <w:r w:rsidRPr="008B57EB">
        <w:rPr>
          <w:rFonts w:eastAsiaTheme="minorEastAsia"/>
          <w:b/>
          <w:bCs/>
          <w:spacing w:val="-6"/>
          <w:szCs w:val="24"/>
        </w:rPr>
        <w:t xml:space="preserve">воспитание </w:t>
      </w:r>
      <w:r w:rsidRPr="008B57EB">
        <w:rPr>
          <w:rFonts w:eastAsiaTheme="minorEastAsia"/>
          <w:spacing w:val="-6"/>
          <w:szCs w:val="24"/>
        </w:rPr>
        <w:t>ответственного отношения к труду и результатам труда; формирование представления о</w:t>
      </w:r>
      <w:r w:rsidRPr="008B57EB">
        <w:rPr>
          <w:rFonts w:eastAsiaTheme="minorEastAsia"/>
          <w:spacing w:val="-6"/>
          <w:szCs w:val="24"/>
        </w:rPr>
        <w:br/>
      </w:r>
      <w:r w:rsidRPr="008B57EB">
        <w:rPr>
          <w:rFonts w:eastAsiaTheme="minorEastAsia"/>
          <w:spacing w:val="-5"/>
          <w:szCs w:val="24"/>
        </w:rPr>
        <w:t>технологии как части общечеловеческой культуры, её роли в общественном развитии;</w:t>
      </w:r>
    </w:p>
    <w:p w:rsidR="008B57EB" w:rsidRPr="008B57EB" w:rsidRDefault="008B57EB" w:rsidP="008B57EB">
      <w:pPr>
        <w:widowControl w:val="0"/>
        <w:numPr>
          <w:ilvl w:val="0"/>
          <w:numId w:val="3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22" w:lineRule="exact"/>
        <w:ind w:left="0" w:right="461"/>
        <w:jc w:val="left"/>
        <w:rPr>
          <w:rFonts w:eastAsiaTheme="minorEastAsia"/>
          <w:b/>
          <w:bCs/>
          <w:szCs w:val="24"/>
        </w:rPr>
      </w:pPr>
      <w:r w:rsidRPr="008B57EB">
        <w:rPr>
          <w:rFonts w:eastAsiaTheme="minorEastAsia"/>
          <w:b/>
          <w:bCs/>
          <w:spacing w:val="-6"/>
          <w:szCs w:val="24"/>
        </w:rPr>
        <w:t xml:space="preserve">подготовка </w:t>
      </w:r>
      <w:r w:rsidRPr="008B57EB">
        <w:rPr>
          <w:rFonts w:eastAsiaTheme="minorEastAsia"/>
          <w:spacing w:val="-6"/>
          <w:szCs w:val="24"/>
        </w:rPr>
        <w:t>к самостоятельной деятельности на рынке труда, товаров и услуг; к продолжению</w:t>
      </w:r>
      <w:r w:rsidRPr="008B57EB">
        <w:rPr>
          <w:rFonts w:eastAsiaTheme="minorEastAsia"/>
          <w:spacing w:val="-6"/>
          <w:szCs w:val="24"/>
        </w:rPr>
        <w:br/>
      </w:r>
      <w:r w:rsidRPr="008B57EB">
        <w:rPr>
          <w:rFonts w:eastAsiaTheme="minorEastAsia"/>
          <w:spacing w:val="-5"/>
          <w:szCs w:val="24"/>
        </w:rPr>
        <w:t>обучения в системе непрерывного профессионального образования.</w:t>
      </w:r>
    </w:p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0" w:right="10" w:firstLine="576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spacing w:val="-5"/>
          <w:szCs w:val="24"/>
        </w:rPr>
        <w:t xml:space="preserve">Рабочая программа 10-11 класса включает в себя следующие разделы: «Технологическая культура и профессиональная деятельность»,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</w:t>
      </w:r>
      <w:r w:rsidRPr="008B57EB">
        <w:rPr>
          <w:rFonts w:eastAsiaTheme="minorEastAsia"/>
          <w:spacing w:val="-4"/>
          <w:szCs w:val="24"/>
        </w:rPr>
        <w:t xml:space="preserve">старшеклассников технологии строится на основе освоения конкретных процессов преобразования и </w:t>
      </w:r>
      <w:r w:rsidRPr="008B57EB">
        <w:rPr>
          <w:rFonts w:eastAsiaTheme="minorEastAsia"/>
          <w:spacing w:val="-2"/>
          <w:szCs w:val="24"/>
        </w:rPr>
        <w:t>использования материалов, энергии, информации, объектов природной и социальной среды. Каждый</w:t>
      </w:r>
    </w:p>
    <w:p w:rsidR="008B57EB" w:rsidRPr="008B57EB" w:rsidRDefault="008B57EB" w:rsidP="008B57E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 w:after="0" w:line="317" w:lineRule="exact"/>
        <w:ind w:left="730" w:right="0" w:firstLine="0"/>
        <w:jc w:val="left"/>
        <w:rPr>
          <w:szCs w:val="24"/>
        </w:rPr>
      </w:pPr>
    </w:p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0"/>
        <w:jc w:val="center"/>
        <w:rPr>
          <w:rFonts w:eastAsiaTheme="minorEastAsia"/>
          <w:color w:val="auto"/>
          <w:sz w:val="28"/>
          <w:szCs w:val="28"/>
        </w:rPr>
      </w:pPr>
      <w:r w:rsidRPr="008B57EB">
        <w:rPr>
          <w:rFonts w:eastAsiaTheme="minorEastAsia"/>
          <w:b/>
          <w:bCs/>
          <w:i/>
          <w:iCs/>
          <w:color w:val="333333"/>
          <w:spacing w:val="-10"/>
          <w:w w:val="81"/>
          <w:sz w:val="28"/>
          <w:szCs w:val="28"/>
        </w:rPr>
        <w:t>Распределение учебных часов по разделам</w:t>
      </w:r>
    </w:p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b/>
          <w:bCs/>
          <w:color w:val="333333"/>
          <w:spacing w:val="-1"/>
          <w:szCs w:val="24"/>
        </w:rPr>
        <w:t>11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7938"/>
        <w:gridCol w:w="1985"/>
      </w:tblGrid>
      <w:tr w:rsidR="008B57EB" w:rsidRPr="008B57EB" w:rsidTr="0099183E">
        <w:trPr>
          <w:trHeight w:hRule="exact" w:val="44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10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6"/>
                <w:szCs w:val="24"/>
              </w:rPr>
              <w:t>Наименование раздела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8"/>
                <w:szCs w:val="24"/>
              </w:rPr>
              <w:t>Количество часов</w:t>
            </w:r>
          </w:p>
        </w:tc>
      </w:tr>
      <w:tr w:rsidR="008B57EB" w:rsidRPr="008B57EB" w:rsidTr="0099183E">
        <w:trPr>
          <w:trHeight w:hRule="exact" w:val="42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6"/>
                <w:szCs w:val="24"/>
              </w:rPr>
              <w:t>Технологическая культура и профессиональная деятельность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2</w:t>
            </w:r>
          </w:p>
        </w:tc>
      </w:tr>
      <w:tr w:rsidR="008B57EB" w:rsidRPr="008B57EB" w:rsidTr="0099183E">
        <w:trPr>
          <w:trHeight w:hRule="exact" w:val="5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99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7"/>
                <w:szCs w:val="24"/>
              </w:rPr>
              <w:t xml:space="preserve">Технология проектирования и создания материальных </w:t>
            </w:r>
            <w:r w:rsidRPr="008B57EB">
              <w:rPr>
                <w:rFonts w:eastAsiaTheme="minorEastAsia"/>
                <w:spacing w:val="-4"/>
                <w:szCs w:val="24"/>
              </w:rPr>
              <w:t xml:space="preserve">объектов </w:t>
            </w:r>
            <w:r w:rsidR="0099183E" w:rsidRPr="008B57EB">
              <w:rPr>
                <w:rFonts w:eastAsiaTheme="minorEastAsia"/>
                <w:spacing w:val="-4"/>
                <w:szCs w:val="24"/>
              </w:rPr>
              <w:t xml:space="preserve">или </w:t>
            </w:r>
            <w:r w:rsidR="0099183E">
              <w:rPr>
                <w:rFonts w:eastAsiaTheme="minorEastAsia"/>
                <w:spacing w:val="-4"/>
                <w:szCs w:val="24"/>
              </w:rPr>
              <w:t>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27</w:t>
            </w:r>
          </w:p>
        </w:tc>
      </w:tr>
      <w:tr w:rsidR="008B57EB" w:rsidRPr="008B57EB" w:rsidTr="0099183E">
        <w:trPr>
          <w:trHeight w:hRule="exact" w:val="4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6"/>
                <w:szCs w:val="24"/>
              </w:rPr>
              <w:t>Проектная деятельность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2</w:t>
            </w:r>
          </w:p>
        </w:tc>
      </w:tr>
      <w:tr w:rsidR="008B57EB" w:rsidRPr="008B57EB" w:rsidTr="0099183E">
        <w:trPr>
          <w:trHeight w:hRule="exact" w:val="42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pacing w:val="-6"/>
                <w:szCs w:val="24"/>
              </w:rPr>
              <w:t>Профессиональное определение и карьера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4</w:t>
            </w:r>
          </w:p>
        </w:tc>
      </w:tr>
      <w:tr w:rsidR="008B57EB" w:rsidRPr="008B57EB" w:rsidTr="0099183E">
        <w:trPr>
          <w:trHeight w:hRule="exact" w:val="4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color w:val="333333"/>
                <w:spacing w:val="-11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7EB" w:rsidRPr="008B57EB" w:rsidRDefault="008B57EB" w:rsidP="008B5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8B57EB">
              <w:rPr>
                <w:rFonts w:eastAsiaTheme="minorEastAsia"/>
                <w:szCs w:val="24"/>
              </w:rPr>
              <w:t>35</w:t>
            </w:r>
          </w:p>
        </w:tc>
      </w:tr>
    </w:tbl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0" w:right="0" w:firstLine="720"/>
        <w:jc w:val="left"/>
        <w:rPr>
          <w:spacing w:val="-6"/>
          <w:szCs w:val="24"/>
        </w:rPr>
      </w:pPr>
    </w:p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0" w:right="0" w:firstLine="720"/>
        <w:jc w:val="left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spacing w:val="-6"/>
          <w:szCs w:val="24"/>
        </w:rPr>
        <w:t xml:space="preserve">Основным предназначением образовательной области «Технология» в старшей школе на базовом </w:t>
      </w:r>
      <w:r w:rsidRPr="008B57EB">
        <w:rPr>
          <w:rFonts w:eastAsiaTheme="minorEastAsia"/>
          <w:spacing w:val="-5"/>
          <w:szCs w:val="24"/>
        </w:rPr>
        <w:t>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</w:t>
      </w:r>
    </w:p>
    <w:p w:rsidR="008B57EB" w:rsidRPr="008B57EB" w:rsidRDefault="008B57EB" w:rsidP="008B57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0" w:right="0" w:firstLine="715"/>
        <w:jc w:val="left"/>
        <w:rPr>
          <w:rFonts w:eastAsiaTheme="minorEastAsia"/>
          <w:color w:val="auto"/>
          <w:szCs w:val="24"/>
        </w:rPr>
      </w:pPr>
      <w:r w:rsidRPr="008B57EB">
        <w:rPr>
          <w:rFonts w:eastAsiaTheme="minorEastAsia"/>
          <w:spacing w:val="-5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</w:t>
      </w:r>
      <w:r w:rsidRPr="008B57EB">
        <w:rPr>
          <w:rFonts w:eastAsiaTheme="minorEastAsia"/>
          <w:spacing w:val="-6"/>
          <w:szCs w:val="24"/>
        </w:rPr>
        <w:t xml:space="preserve">геометрией при проведении расчетных и графических операций, с химией при характеристике свойств </w:t>
      </w:r>
      <w:r w:rsidRPr="008B57EB">
        <w:rPr>
          <w:rFonts w:eastAsiaTheme="minorEastAsia"/>
          <w:spacing w:val="-5"/>
          <w:szCs w:val="24"/>
        </w:rPr>
        <w:t>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667A71" w:rsidRPr="00667A71" w:rsidRDefault="00667A71" w:rsidP="00667A71">
      <w:pPr>
        <w:sectPr w:rsidR="00667A71" w:rsidRPr="00667A71">
          <w:footerReference w:type="even" r:id="rId15"/>
          <w:footerReference w:type="default" r:id="rId16"/>
          <w:footerReference w:type="first" r:id="rId17"/>
          <w:pgSz w:w="11910" w:h="16845"/>
          <w:pgMar w:top="707" w:right="349" w:bottom="343" w:left="706" w:header="720" w:footer="720" w:gutter="0"/>
          <w:cols w:space="720"/>
        </w:sectPr>
      </w:pPr>
    </w:p>
    <w:p w:rsidR="00667A71" w:rsidRPr="00667A71" w:rsidRDefault="00667A71" w:rsidP="00667A71">
      <w:pPr>
        <w:spacing w:after="0" w:line="266" w:lineRule="auto"/>
        <w:ind w:right="1872"/>
        <w:jc w:val="right"/>
      </w:pPr>
      <w:r w:rsidRPr="00667A71">
        <w:rPr>
          <w:b/>
          <w:sz w:val="29"/>
        </w:rPr>
        <w:lastRenderedPageBreak/>
        <w:t xml:space="preserve">УЧЕБНЫЙ ПЛАН </w:t>
      </w:r>
    </w:p>
    <w:p w:rsidR="00667A71" w:rsidRPr="00667A71" w:rsidRDefault="00667A71" w:rsidP="00667A71">
      <w:pPr>
        <w:spacing w:after="0" w:line="259" w:lineRule="auto"/>
        <w:ind w:left="0" w:right="3236" w:firstLine="0"/>
        <w:jc w:val="right"/>
      </w:pPr>
      <w:r w:rsidRPr="00667A71">
        <w:rPr>
          <w:sz w:val="29"/>
        </w:rPr>
        <w:t xml:space="preserve"> </w:t>
      </w:r>
    </w:p>
    <w:tbl>
      <w:tblPr>
        <w:tblStyle w:val="TableGrid1"/>
        <w:tblW w:w="14323" w:type="dxa"/>
        <w:tblInd w:w="563" w:type="dxa"/>
        <w:tblCellMar>
          <w:left w:w="113" w:type="dxa"/>
          <w:right w:w="41" w:type="dxa"/>
        </w:tblCellMar>
        <w:tblLook w:val="04A0" w:firstRow="1" w:lastRow="0" w:firstColumn="1" w:lastColumn="0" w:noHBand="0" w:noVBand="1"/>
      </w:tblPr>
      <w:tblGrid>
        <w:gridCol w:w="6246"/>
        <w:gridCol w:w="4114"/>
        <w:gridCol w:w="3963"/>
      </w:tblGrid>
      <w:tr w:rsidR="00667A71" w:rsidRPr="00667A71" w:rsidTr="005913B2">
        <w:trPr>
          <w:trHeight w:val="661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Pr="00667A71" w:rsidRDefault="00667A71" w:rsidP="00667A71">
            <w:pPr>
              <w:spacing w:after="0" w:line="259" w:lineRule="auto"/>
              <w:ind w:left="0" w:right="100" w:firstLine="0"/>
              <w:jc w:val="center"/>
            </w:pPr>
            <w:r w:rsidRPr="00667A71">
              <w:rPr>
                <w:b/>
                <w:sz w:val="29"/>
              </w:rPr>
              <w:t xml:space="preserve">Наименование раздела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886" w:right="418" w:firstLine="270"/>
              <w:jc w:val="left"/>
            </w:pPr>
            <w:r w:rsidRPr="00667A71">
              <w:rPr>
                <w:b/>
                <w:sz w:val="29"/>
              </w:rPr>
              <w:t xml:space="preserve">Количество часов на раздел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Pr="00667A71" w:rsidRDefault="00667A71" w:rsidP="00667A71">
            <w:pPr>
              <w:spacing w:after="0" w:line="259" w:lineRule="auto"/>
              <w:ind w:left="0" w:right="101" w:firstLine="0"/>
              <w:jc w:val="center"/>
            </w:pPr>
            <w:r w:rsidRPr="00667A71">
              <w:rPr>
                <w:b/>
                <w:sz w:val="29"/>
              </w:rPr>
              <w:t xml:space="preserve">Форма контроля </w:t>
            </w:r>
          </w:p>
        </w:tc>
      </w:tr>
      <w:tr w:rsidR="00667A71" w:rsidRPr="00667A71" w:rsidTr="005913B2">
        <w:trPr>
          <w:trHeight w:val="331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7" w:firstLine="0"/>
              <w:jc w:val="center"/>
            </w:pPr>
            <w:r w:rsidRPr="00667A71">
              <w:rPr>
                <w:b/>
                <w:i/>
                <w:sz w:val="29"/>
              </w:rPr>
              <w:t>Раздел 1:</w:t>
            </w:r>
            <w:r w:rsidRPr="00667A71">
              <w:rPr>
                <w:b/>
                <w:sz w:val="29"/>
              </w:rPr>
              <w:t xml:space="preserve"> Организация производства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b/>
                <w:sz w:val="29"/>
              </w:rPr>
              <w:t xml:space="preserve">11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4" w:firstLine="0"/>
              <w:jc w:val="center"/>
            </w:pPr>
            <w:r w:rsidRPr="00667A71">
              <w:rPr>
                <w:b/>
                <w:sz w:val="29"/>
              </w:rPr>
              <w:t xml:space="preserve"> </w:t>
            </w:r>
          </w:p>
        </w:tc>
      </w:tr>
      <w:tr w:rsidR="00667A71" w:rsidRPr="00667A71" w:rsidTr="005913B2">
        <w:trPr>
          <w:trHeight w:val="330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8" w:firstLine="0"/>
              <w:jc w:val="center"/>
            </w:pPr>
            <w:r w:rsidRPr="00667A71">
              <w:rPr>
                <w:i/>
                <w:sz w:val="29"/>
              </w:rPr>
              <w:t xml:space="preserve">Структура современного производства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5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13" w:firstLine="0"/>
              <w:jc w:val="center"/>
            </w:pPr>
            <w:r w:rsidRPr="00667A71">
              <w:rPr>
                <w:sz w:val="29"/>
              </w:rPr>
              <w:t xml:space="preserve">Устный опрос </w:t>
            </w:r>
          </w:p>
        </w:tc>
      </w:tr>
      <w:tr w:rsidR="00667A71" w:rsidRPr="00667A71" w:rsidTr="005913B2">
        <w:trPr>
          <w:trHeight w:val="331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8" w:firstLine="0"/>
              <w:jc w:val="center"/>
            </w:pPr>
            <w:r w:rsidRPr="00667A71">
              <w:rPr>
                <w:i/>
                <w:sz w:val="29"/>
              </w:rPr>
              <w:t xml:space="preserve">Нормирование и оплата труда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4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75" w:right="0" w:firstLine="0"/>
              <w:jc w:val="left"/>
            </w:pPr>
            <w:r w:rsidRPr="00667A71">
              <w:rPr>
                <w:sz w:val="29"/>
              </w:rPr>
              <w:t xml:space="preserve">Письменный и устный опрос </w:t>
            </w:r>
          </w:p>
        </w:tc>
      </w:tr>
      <w:tr w:rsidR="00667A71" w:rsidRPr="00667A71" w:rsidTr="005913B2">
        <w:trPr>
          <w:trHeight w:val="330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02" w:firstLine="0"/>
              <w:jc w:val="center"/>
            </w:pPr>
            <w:r w:rsidRPr="00667A71">
              <w:rPr>
                <w:i/>
                <w:sz w:val="29"/>
              </w:rPr>
              <w:t xml:space="preserve">Научная организация труда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2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75" w:right="0" w:firstLine="0"/>
              <w:jc w:val="left"/>
            </w:pPr>
            <w:r w:rsidRPr="00667A71">
              <w:rPr>
                <w:sz w:val="29"/>
              </w:rPr>
              <w:t xml:space="preserve">Письменный и устный опрос </w:t>
            </w:r>
          </w:p>
        </w:tc>
      </w:tr>
      <w:tr w:rsidR="00667A71" w:rsidRPr="00667A71" w:rsidTr="005913B2">
        <w:trPr>
          <w:trHeight w:val="661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0" w:firstLine="0"/>
              <w:jc w:val="center"/>
            </w:pPr>
            <w:r w:rsidRPr="00667A71">
              <w:rPr>
                <w:b/>
                <w:i/>
                <w:sz w:val="29"/>
              </w:rPr>
              <w:t>Раздел 2:</w:t>
            </w:r>
            <w:r w:rsidRPr="00667A71">
              <w:rPr>
                <w:b/>
                <w:sz w:val="29"/>
              </w:rPr>
              <w:t xml:space="preserve"> Технология проектирования и создания материальных объектов и услуг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b/>
                <w:sz w:val="29"/>
              </w:rPr>
              <w:t xml:space="preserve">11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4" w:firstLine="0"/>
              <w:jc w:val="center"/>
            </w:pPr>
            <w:r w:rsidRPr="00667A71">
              <w:rPr>
                <w:b/>
                <w:sz w:val="29"/>
              </w:rPr>
              <w:t xml:space="preserve"> </w:t>
            </w:r>
          </w:p>
        </w:tc>
      </w:tr>
      <w:tr w:rsidR="00667A71" w:rsidRPr="00667A71" w:rsidTr="005913B2">
        <w:trPr>
          <w:trHeight w:val="661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71" w:firstLine="0"/>
              <w:jc w:val="center"/>
            </w:pPr>
            <w:r w:rsidRPr="00667A71">
              <w:rPr>
                <w:i/>
                <w:sz w:val="29"/>
              </w:rPr>
              <w:t xml:space="preserve">Функционально-стоимостный анализ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6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0" w:firstLine="0"/>
              <w:jc w:val="center"/>
            </w:pPr>
            <w:r w:rsidRPr="00667A71">
              <w:rPr>
                <w:sz w:val="29"/>
              </w:rPr>
              <w:t xml:space="preserve">Практическая работа Письменный и устный опрос </w:t>
            </w:r>
          </w:p>
        </w:tc>
      </w:tr>
      <w:tr w:rsidR="00667A71" w:rsidRPr="00667A71" w:rsidTr="005913B2">
        <w:trPr>
          <w:trHeight w:val="646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8" w:firstLine="0"/>
              <w:jc w:val="center"/>
            </w:pPr>
            <w:r w:rsidRPr="00667A71">
              <w:rPr>
                <w:i/>
                <w:sz w:val="29"/>
              </w:rPr>
              <w:t xml:space="preserve">Защита интеллектуальной собственности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5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0" w:firstLine="0"/>
              <w:jc w:val="center"/>
            </w:pPr>
            <w:r w:rsidRPr="00667A71">
              <w:rPr>
                <w:sz w:val="29"/>
              </w:rPr>
              <w:t xml:space="preserve">Письменный и устный опрос Самостоятельная работа </w:t>
            </w:r>
          </w:p>
        </w:tc>
      </w:tr>
      <w:tr w:rsidR="00667A71" w:rsidRPr="00667A71" w:rsidTr="005913B2">
        <w:trPr>
          <w:trHeight w:val="661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2357" w:right="0" w:hanging="2357"/>
            </w:pPr>
            <w:r w:rsidRPr="00667A71">
              <w:rPr>
                <w:b/>
                <w:i/>
                <w:sz w:val="29"/>
              </w:rPr>
              <w:t>Раздел 3:</w:t>
            </w:r>
            <w:r w:rsidRPr="00667A71">
              <w:rPr>
                <w:b/>
                <w:sz w:val="29"/>
              </w:rPr>
              <w:t xml:space="preserve"> Профессиональное самоопределение и карьера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b/>
                <w:sz w:val="29"/>
              </w:rPr>
              <w:t xml:space="preserve">4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4" w:firstLine="0"/>
              <w:jc w:val="center"/>
            </w:pPr>
            <w:r w:rsidRPr="00667A71">
              <w:rPr>
                <w:sz w:val="29"/>
              </w:rPr>
              <w:t xml:space="preserve"> </w:t>
            </w:r>
          </w:p>
        </w:tc>
      </w:tr>
      <w:tr w:rsidR="00667A71" w:rsidRPr="00667A71" w:rsidTr="005913B2">
        <w:trPr>
          <w:trHeight w:val="646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1051" w:right="0" w:hanging="240"/>
            </w:pPr>
            <w:r w:rsidRPr="00667A71">
              <w:rPr>
                <w:i/>
                <w:sz w:val="29"/>
              </w:rPr>
              <w:t xml:space="preserve">Изучение рынка труда профессий и профессионального образования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2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13" w:firstLine="0"/>
              <w:jc w:val="center"/>
            </w:pPr>
            <w:r w:rsidRPr="00667A71">
              <w:rPr>
                <w:sz w:val="29"/>
              </w:rPr>
              <w:t xml:space="preserve">Устный опрос </w:t>
            </w:r>
          </w:p>
        </w:tc>
      </w:tr>
      <w:tr w:rsidR="00667A71" w:rsidRPr="00667A71" w:rsidTr="005913B2">
        <w:trPr>
          <w:trHeight w:val="330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4" w:firstLine="0"/>
              <w:jc w:val="center"/>
            </w:pPr>
            <w:r w:rsidRPr="00667A71">
              <w:rPr>
                <w:i/>
                <w:sz w:val="29"/>
              </w:rPr>
              <w:t xml:space="preserve">Планирование профессиональной карьеры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2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13" w:firstLine="0"/>
              <w:jc w:val="center"/>
            </w:pPr>
            <w:r w:rsidRPr="00667A71">
              <w:rPr>
                <w:sz w:val="29"/>
              </w:rPr>
              <w:t xml:space="preserve">Устный опрос </w:t>
            </w:r>
          </w:p>
        </w:tc>
      </w:tr>
      <w:tr w:rsidR="00667A71" w:rsidRPr="00667A71" w:rsidTr="005913B2">
        <w:trPr>
          <w:trHeight w:val="346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0" w:firstLine="0"/>
            </w:pPr>
            <w:r w:rsidRPr="00667A71">
              <w:rPr>
                <w:b/>
                <w:i/>
                <w:sz w:val="29"/>
              </w:rPr>
              <w:t>Раздел 4:</w:t>
            </w:r>
            <w:r w:rsidRPr="00667A71">
              <w:rPr>
                <w:b/>
                <w:sz w:val="29"/>
              </w:rPr>
              <w:t xml:space="preserve"> Творческая проектная деятельность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b/>
                <w:sz w:val="29"/>
              </w:rPr>
              <w:t xml:space="preserve">8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4" w:firstLine="0"/>
              <w:jc w:val="center"/>
            </w:pPr>
            <w:r w:rsidRPr="00667A71">
              <w:rPr>
                <w:sz w:val="29"/>
              </w:rPr>
              <w:t xml:space="preserve"> </w:t>
            </w:r>
          </w:p>
        </w:tc>
      </w:tr>
      <w:tr w:rsidR="00667A71" w:rsidRPr="00667A71" w:rsidTr="005913B2">
        <w:trPr>
          <w:trHeight w:val="330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1" w:firstLine="0"/>
              <w:jc w:val="center"/>
            </w:pPr>
            <w:r w:rsidRPr="00667A71">
              <w:rPr>
                <w:i/>
                <w:sz w:val="29"/>
              </w:rPr>
              <w:t xml:space="preserve">Выполнение проектной работы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8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75" w:right="0" w:firstLine="0"/>
              <w:jc w:val="left"/>
            </w:pPr>
            <w:r w:rsidRPr="00667A71">
              <w:rPr>
                <w:sz w:val="29"/>
              </w:rPr>
              <w:t xml:space="preserve">Письменный и устный порос </w:t>
            </w:r>
          </w:p>
        </w:tc>
      </w:tr>
      <w:tr w:rsidR="00667A71" w:rsidRPr="00667A71" w:rsidTr="005913B2">
        <w:trPr>
          <w:trHeight w:val="330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87" w:firstLine="0"/>
              <w:jc w:val="center"/>
            </w:pPr>
            <w:r w:rsidRPr="00667A71">
              <w:rPr>
                <w:b/>
                <w:i/>
                <w:sz w:val="29"/>
              </w:rPr>
              <w:t xml:space="preserve">Урок–обобщение пройденного материала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sz w:val="29"/>
              </w:rPr>
              <w:t xml:space="preserve">1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13" w:firstLine="0"/>
              <w:jc w:val="center"/>
            </w:pPr>
            <w:r w:rsidRPr="00667A71">
              <w:rPr>
                <w:sz w:val="29"/>
              </w:rPr>
              <w:t xml:space="preserve">Устный опрос </w:t>
            </w:r>
          </w:p>
        </w:tc>
      </w:tr>
      <w:tr w:rsidR="00667A71" w:rsidRPr="00667A71" w:rsidTr="005913B2">
        <w:trPr>
          <w:trHeight w:val="330"/>
        </w:trPr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53" w:firstLine="0"/>
              <w:jc w:val="center"/>
            </w:pPr>
            <w:r w:rsidRPr="00667A71">
              <w:rPr>
                <w:b/>
                <w:sz w:val="29"/>
              </w:rPr>
              <w:t xml:space="preserve">Всего: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94" w:firstLine="0"/>
              <w:jc w:val="center"/>
            </w:pPr>
            <w:r w:rsidRPr="00667A71">
              <w:rPr>
                <w:b/>
                <w:sz w:val="29"/>
              </w:rPr>
              <w:t xml:space="preserve">34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667A71" w:rsidRDefault="00667A71" w:rsidP="00667A71">
            <w:pPr>
              <w:spacing w:after="0" w:line="259" w:lineRule="auto"/>
              <w:ind w:left="0" w:right="14" w:firstLine="0"/>
              <w:jc w:val="center"/>
            </w:pPr>
            <w:r w:rsidRPr="00667A71">
              <w:rPr>
                <w:b/>
                <w:sz w:val="29"/>
              </w:rPr>
              <w:t xml:space="preserve"> </w:t>
            </w:r>
          </w:p>
        </w:tc>
      </w:tr>
    </w:tbl>
    <w:p w:rsidR="00667A71" w:rsidRDefault="00667A71" w:rsidP="00667A71">
      <w:pPr>
        <w:spacing w:after="139" w:line="259" w:lineRule="auto"/>
        <w:ind w:left="3989" w:right="0"/>
        <w:jc w:val="left"/>
        <w:rPr>
          <w:b/>
          <w:sz w:val="29"/>
        </w:rPr>
      </w:pPr>
    </w:p>
    <w:p w:rsidR="00FA5DE4" w:rsidRDefault="00FA5DE4" w:rsidP="00667A71">
      <w:pPr>
        <w:spacing w:after="139" w:line="259" w:lineRule="auto"/>
        <w:ind w:left="3989" w:right="0"/>
        <w:jc w:val="left"/>
        <w:rPr>
          <w:b/>
          <w:sz w:val="29"/>
        </w:rPr>
      </w:pPr>
    </w:p>
    <w:p w:rsidR="00FA5DE4" w:rsidRDefault="00FA5DE4" w:rsidP="00667A71">
      <w:pPr>
        <w:spacing w:after="139" w:line="259" w:lineRule="auto"/>
        <w:ind w:left="3989" w:right="0"/>
        <w:jc w:val="left"/>
        <w:rPr>
          <w:b/>
          <w:sz w:val="29"/>
        </w:rPr>
      </w:pPr>
    </w:p>
    <w:p w:rsidR="00667A71" w:rsidRDefault="00667A71" w:rsidP="00667A71">
      <w:pPr>
        <w:spacing w:after="139" w:line="259" w:lineRule="auto"/>
        <w:ind w:left="3989" w:right="0"/>
        <w:jc w:val="left"/>
      </w:pPr>
      <w:r>
        <w:rPr>
          <w:b/>
          <w:sz w:val="29"/>
        </w:rPr>
        <w:lastRenderedPageBreak/>
        <w:t xml:space="preserve">КАЛЕНДАРНО-ТЕМАТИЧЕСКОЕ ПЛАНИРОВАНИЕ </w:t>
      </w:r>
    </w:p>
    <w:tbl>
      <w:tblPr>
        <w:tblStyle w:val="TableGrid"/>
        <w:tblpPr w:leftFromText="180" w:rightFromText="180" w:horzAnchor="margin" w:tblpXSpec="center" w:tblpY="379"/>
        <w:tblW w:w="16183" w:type="dxa"/>
        <w:jc w:val="center"/>
        <w:tblInd w:w="0" w:type="dxa"/>
        <w:tblCellMar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559"/>
        <w:gridCol w:w="850"/>
        <w:gridCol w:w="991"/>
        <w:gridCol w:w="2007"/>
        <w:gridCol w:w="3837"/>
        <w:gridCol w:w="1561"/>
        <w:gridCol w:w="4780"/>
        <w:gridCol w:w="1598"/>
      </w:tblGrid>
      <w:tr w:rsidR="00667A71" w:rsidTr="00FA31FA">
        <w:trPr>
          <w:trHeight w:val="39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Default="00667A71" w:rsidP="00FA31FA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23"/>
              </w:rPr>
              <w:t xml:space="preserve">№ п/п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FA5DE4" w:rsidP="00FA31F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3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Default="00667A71" w:rsidP="00FA31FA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3"/>
              </w:rPr>
              <w:t xml:space="preserve">Тема урока </w:t>
            </w:r>
          </w:p>
        </w:tc>
        <w:tc>
          <w:tcPr>
            <w:tcW w:w="3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Default="00667A71" w:rsidP="00FA31F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3"/>
              </w:rPr>
              <w:t xml:space="preserve">Содержание урока </w:t>
            </w:r>
          </w:p>
          <w:p w:rsidR="00667A71" w:rsidRDefault="00667A71" w:rsidP="00FA31FA">
            <w:pPr>
              <w:spacing w:after="0" w:line="259" w:lineRule="auto"/>
              <w:ind w:left="495" w:right="0" w:hanging="90"/>
            </w:pPr>
            <w:r>
              <w:rPr>
                <w:b/>
                <w:sz w:val="23"/>
              </w:rPr>
              <w:t xml:space="preserve">(цели и задачи урока, основные понятия)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0" w:line="275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 xml:space="preserve">Основные виды </w:t>
            </w:r>
          </w:p>
          <w:p w:rsidR="00667A71" w:rsidRDefault="00667A71" w:rsidP="00FA31FA">
            <w:pPr>
              <w:spacing w:after="0" w:line="259" w:lineRule="auto"/>
              <w:ind w:left="15" w:right="0" w:firstLine="240"/>
              <w:jc w:val="left"/>
            </w:pPr>
            <w:r>
              <w:rPr>
                <w:b/>
                <w:sz w:val="23"/>
              </w:rPr>
              <w:t xml:space="preserve">учебной деятельности </w:t>
            </w:r>
          </w:p>
        </w:tc>
        <w:tc>
          <w:tcPr>
            <w:tcW w:w="4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Default="00667A71" w:rsidP="00FA31FA">
            <w:pPr>
              <w:spacing w:after="17" w:line="259" w:lineRule="auto"/>
              <w:ind w:left="0" w:right="70" w:firstLine="0"/>
              <w:jc w:val="center"/>
            </w:pPr>
            <w:r>
              <w:rPr>
                <w:b/>
                <w:sz w:val="23"/>
              </w:rPr>
              <w:t xml:space="preserve">Планируемые результаты, применяемые </w:t>
            </w:r>
          </w:p>
          <w:p w:rsidR="00667A71" w:rsidRDefault="00667A71" w:rsidP="00FA31FA">
            <w:pPr>
              <w:spacing w:after="20" w:line="259" w:lineRule="auto"/>
              <w:ind w:left="0" w:right="52" w:firstLine="0"/>
              <w:jc w:val="center"/>
            </w:pPr>
            <w:r>
              <w:rPr>
                <w:b/>
                <w:sz w:val="23"/>
              </w:rPr>
              <w:t xml:space="preserve">УУД  </w:t>
            </w:r>
          </w:p>
          <w:p w:rsidR="00667A71" w:rsidRDefault="00667A71" w:rsidP="00FA31F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3"/>
              </w:rPr>
              <w:t xml:space="preserve">(в соответствии с ФГОС) 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Default="00667A71" w:rsidP="00FA31F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 xml:space="preserve">Домашнее задание </w:t>
            </w:r>
          </w:p>
        </w:tc>
      </w:tr>
      <w:tr w:rsidR="00667A71" w:rsidTr="00FA31FA">
        <w:trPr>
          <w:trHeight w:val="631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A71" w:rsidRDefault="00667A71" w:rsidP="00FA31F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1FA" w:rsidRDefault="00FA31FA" w:rsidP="00FA31FA">
            <w:pPr>
              <w:spacing w:after="0" w:line="259" w:lineRule="auto"/>
              <w:ind w:left="0" w:right="0" w:firstLine="0"/>
              <w:jc w:val="center"/>
              <w:rPr>
                <w:b/>
                <w:sz w:val="23"/>
              </w:rPr>
            </w:pPr>
          </w:p>
          <w:p w:rsidR="00667A71" w:rsidRDefault="00FA5DE4" w:rsidP="00FA31F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>Факт</w:t>
            </w:r>
            <w:r w:rsidR="00667A71">
              <w:rPr>
                <w:b/>
                <w:sz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Default="00667A71" w:rsidP="00FA31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2624" w:rsidTr="00D95668">
        <w:trPr>
          <w:trHeight w:val="432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05.09.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05.09.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D95668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Сферы профессиональной деятельности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D95668">
            <w:pPr>
              <w:spacing w:after="28" w:line="247" w:lineRule="auto"/>
              <w:ind w:left="0" w:right="134" w:firstLine="0"/>
            </w:pPr>
            <w:r>
              <w:rPr>
                <w:sz w:val="23"/>
              </w:rPr>
      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Отрасли производства, занимающие ведущее место в регионе. Перспективы экономического развития региона. Характеристика массовых профессий сферы производства и сервиса в Едином тарифно</w:t>
            </w:r>
            <w:r w:rsidR="00D95668">
              <w:rPr>
                <w:sz w:val="23"/>
              </w:rPr>
              <w:t>-</w:t>
            </w:r>
            <w:r>
              <w:rPr>
                <w:sz w:val="23"/>
              </w:rPr>
              <w:t xml:space="preserve">квалификационном справочнике работ и профессий (ЕТКС)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Устный опрос 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"/>
              </w:numPr>
              <w:spacing w:after="17" w:line="259" w:lineRule="auto"/>
              <w:ind w:right="0" w:firstLine="0"/>
            </w:pPr>
            <w:r>
              <w:rPr>
                <w:sz w:val="23"/>
              </w:rPr>
              <w:t xml:space="preserve">определения понятий </w:t>
            </w:r>
          </w:p>
          <w:p w:rsidR="00922624" w:rsidRDefault="00922624" w:rsidP="00922624">
            <w:pPr>
              <w:spacing w:after="0" w:line="272" w:lineRule="auto"/>
              <w:ind w:left="15" w:right="0" w:firstLine="0"/>
              <w:jc w:val="left"/>
            </w:pPr>
            <w:r>
              <w:rPr>
                <w:sz w:val="23"/>
              </w:rPr>
              <w:t xml:space="preserve">«сфера профессиональной деятельности», «отрасль»; </w:t>
            </w:r>
          </w:p>
          <w:p w:rsidR="00922624" w:rsidRDefault="00922624" w:rsidP="00922624">
            <w:pPr>
              <w:numPr>
                <w:ilvl w:val="0"/>
                <w:numId w:val="1"/>
              </w:numPr>
              <w:spacing w:after="58" w:line="221" w:lineRule="auto"/>
              <w:ind w:right="0" w:firstLine="0"/>
            </w:pPr>
            <w:r>
              <w:rPr>
                <w:sz w:val="23"/>
              </w:rPr>
              <w:t xml:space="preserve">сущность понятий «сфера материального производства», «непроизводственная сфера»;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«структура производства»; </w:t>
            </w:r>
          </w:p>
          <w:p w:rsidR="00922624" w:rsidRDefault="00922624" w:rsidP="00922624">
            <w:pPr>
              <w:spacing w:line="273" w:lineRule="auto"/>
              <w:ind w:left="15" w:right="75" w:firstLine="0"/>
              <w:jc w:val="left"/>
            </w:pPr>
            <w:r>
              <w:rPr>
                <w:sz w:val="23"/>
              </w:rPr>
              <w:t xml:space="preserve">•перспективы экономического развития региона; </w:t>
            </w:r>
          </w:p>
          <w:p w:rsidR="00922624" w:rsidRDefault="00922624" w:rsidP="00922624">
            <w:pPr>
              <w:spacing w:after="0" w:line="282" w:lineRule="auto"/>
              <w:ind w:left="15" w:right="352" w:firstLine="0"/>
            </w:pPr>
            <w:r>
              <w:rPr>
                <w:sz w:val="23"/>
              </w:rPr>
              <w:t xml:space="preserve">•отрасли производства, занимающие ведущее место в регионе. </w:t>
            </w:r>
            <w:r>
              <w:rPr>
                <w:b/>
                <w:sz w:val="23"/>
              </w:rPr>
              <w:t>Уметь:</w:t>
            </w:r>
            <w:r>
              <w:rPr>
                <w:sz w:val="23"/>
              </w:rPr>
              <w:t xml:space="preserve"> </w:t>
            </w:r>
          </w:p>
          <w:p w:rsidR="00922624" w:rsidRDefault="00922624" w:rsidP="00922624">
            <w:pPr>
              <w:numPr>
                <w:ilvl w:val="0"/>
                <w:numId w:val="1"/>
              </w:num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приводить примеры предприятий региона, относящихся к различным отраслям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Выучить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</w:pPr>
            <w:r>
              <w:rPr>
                <w:sz w:val="23"/>
              </w:rPr>
              <w:t xml:space="preserve">терминологию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922624" w:rsidTr="00FA31FA">
        <w:trPr>
          <w:trHeight w:val="306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12.09.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12.09.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</w:pPr>
            <w:r>
              <w:rPr>
                <w:sz w:val="23"/>
              </w:rPr>
              <w:t xml:space="preserve">Предприятия и их объединения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62" w:firstLine="0"/>
            </w:pPr>
            <w:r>
              <w:rPr>
                <w:sz w:val="23"/>
              </w:rPr>
              <w:t xml:space="preserve">Виды предприятий и их объединений. Цели и функции производственных предприятий и предприятий сервиса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2"/>
              </w:numPr>
              <w:spacing w:after="0" w:line="274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определения понятий «предприятие», «объединение предприятий»; </w:t>
            </w:r>
          </w:p>
          <w:p w:rsidR="00922624" w:rsidRDefault="00922624" w:rsidP="00922624">
            <w:pPr>
              <w:numPr>
                <w:ilvl w:val="0"/>
                <w:numId w:val="2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виды предприятий по классификациям; </w:t>
            </w:r>
          </w:p>
          <w:p w:rsidR="00922624" w:rsidRDefault="00922624" w:rsidP="00922624">
            <w:pPr>
              <w:numPr>
                <w:ilvl w:val="0"/>
                <w:numId w:val="2"/>
              </w:numPr>
              <w:spacing w:after="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классификацию предприятий; </w:t>
            </w:r>
          </w:p>
          <w:p w:rsidR="00922624" w:rsidRDefault="00922624" w:rsidP="00922624">
            <w:pPr>
              <w:numPr>
                <w:ilvl w:val="0"/>
                <w:numId w:val="2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виды хозяйственных объединений; </w:t>
            </w:r>
          </w:p>
          <w:p w:rsidR="00922624" w:rsidRDefault="00922624" w:rsidP="00922624">
            <w:pPr>
              <w:numPr>
                <w:ilvl w:val="0"/>
                <w:numId w:val="2"/>
              </w:numPr>
              <w:spacing w:after="0" w:line="282" w:lineRule="auto"/>
              <w:ind w:right="0" w:firstLine="0"/>
              <w:jc w:val="left"/>
            </w:pPr>
            <w:r>
              <w:rPr>
                <w:sz w:val="23"/>
              </w:rPr>
              <w:t xml:space="preserve">цели и функции производственных предприятий и предприятий сервиса.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приводить примеры предприятий и объединений предприятий региона раз личных видов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273" w:hanging="15"/>
            </w:pPr>
            <w:r>
              <w:rPr>
                <w:sz w:val="23"/>
              </w:rPr>
              <w:t xml:space="preserve">Ответить на вопросы в тетради </w:t>
            </w:r>
          </w:p>
        </w:tc>
      </w:tr>
      <w:tr w:rsidR="00922624" w:rsidRPr="004778B7" w:rsidTr="00FA31FA">
        <w:trPr>
          <w:trHeight w:val="25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 </w:t>
            </w:r>
            <w:r>
              <w:rPr>
                <w:color w:val="auto"/>
                <w:sz w:val="23"/>
              </w:rPr>
              <w:t>19.09.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 </w:t>
            </w:r>
            <w:r>
              <w:rPr>
                <w:color w:val="auto"/>
                <w:sz w:val="23"/>
              </w:rPr>
              <w:t>19.09.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Юридический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Юридический статус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Беседа 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b/>
                <w:color w:val="auto"/>
                <w:sz w:val="23"/>
              </w:rPr>
              <w:t xml:space="preserve">Знать: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Pr="004778B7" w:rsidRDefault="00922624" w:rsidP="00922624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Сделать </w:t>
            </w:r>
          </w:p>
        </w:tc>
      </w:tr>
    </w:tbl>
    <w:p w:rsidR="00667A71" w:rsidRPr="004778B7" w:rsidRDefault="00667A71" w:rsidP="00667A71">
      <w:pPr>
        <w:spacing w:after="0" w:line="259" w:lineRule="auto"/>
        <w:ind w:left="-1141" w:right="11730" w:firstLine="0"/>
        <w:jc w:val="left"/>
        <w:rPr>
          <w:color w:val="auto"/>
        </w:rPr>
      </w:pPr>
    </w:p>
    <w:tbl>
      <w:tblPr>
        <w:tblStyle w:val="TableGrid"/>
        <w:tblW w:w="16029" w:type="dxa"/>
        <w:tblInd w:w="-444" w:type="dxa"/>
        <w:tblCellMar>
          <w:left w:w="98" w:type="dxa"/>
          <w:right w:w="57" w:type="dxa"/>
        </w:tblCellMar>
        <w:tblLook w:val="04A0" w:firstRow="1" w:lastRow="0" w:firstColumn="1" w:lastColumn="0" w:noHBand="0" w:noVBand="1"/>
      </w:tblPr>
      <w:tblGrid>
        <w:gridCol w:w="9"/>
        <w:gridCol w:w="624"/>
        <w:gridCol w:w="819"/>
        <w:gridCol w:w="759"/>
        <w:gridCol w:w="2472"/>
        <w:gridCol w:w="2902"/>
        <w:gridCol w:w="1943"/>
        <w:gridCol w:w="4342"/>
        <w:gridCol w:w="2159"/>
      </w:tblGrid>
      <w:tr w:rsidR="004778B7" w:rsidRPr="004778B7" w:rsidTr="00DE01B7">
        <w:trPr>
          <w:trHeight w:val="2042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0" w:line="259" w:lineRule="auto"/>
              <w:ind w:left="15" w:right="266" w:firstLine="0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статус современных предприятий.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0" w:line="259" w:lineRule="auto"/>
              <w:ind w:left="0" w:right="121" w:firstLine="0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современных предприятий в </w:t>
            </w:r>
            <w:proofErr w:type="gramStart"/>
            <w:r w:rsidRPr="004778B7">
              <w:rPr>
                <w:color w:val="auto"/>
                <w:sz w:val="23"/>
              </w:rPr>
              <w:t>соответствии  с</w:t>
            </w:r>
            <w:proofErr w:type="gramEnd"/>
            <w:r w:rsidRPr="004778B7">
              <w:rPr>
                <w:color w:val="auto"/>
                <w:sz w:val="23"/>
              </w:rPr>
              <w:t xml:space="preserve"> формами собственности на средства производства: государственные, кооперативные, открытые и закрытые акционерные общества, холдинги. Формы руководства предприятиями</w:t>
            </w:r>
            <w:r w:rsidRPr="004778B7">
              <w:rPr>
                <w:b/>
                <w:color w:val="auto"/>
                <w:sz w:val="23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numPr>
                <w:ilvl w:val="0"/>
                <w:numId w:val="3"/>
              </w:numPr>
              <w:spacing w:after="17" w:line="259" w:lineRule="auto"/>
              <w:ind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определения понятий «юридический статус», </w:t>
            </w:r>
          </w:p>
          <w:p w:rsidR="00667A71" w:rsidRPr="004778B7" w:rsidRDefault="00667A71" w:rsidP="005913B2">
            <w:pPr>
              <w:spacing w:after="16" w:line="259" w:lineRule="auto"/>
              <w:ind w:left="15"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«юридическое лицо»; </w:t>
            </w:r>
          </w:p>
          <w:p w:rsidR="00667A71" w:rsidRPr="004778B7" w:rsidRDefault="00667A71" w:rsidP="005913B2">
            <w:pPr>
              <w:numPr>
                <w:ilvl w:val="0"/>
                <w:numId w:val="3"/>
              </w:numPr>
              <w:spacing w:after="17" w:line="259" w:lineRule="auto"/>
              <w:ind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формы руководства предприятиями; </w:t>
            </w:r>
          </w:p>
          <w:p w:rsidR="00667A71" w:rsidRPr="004778B7" w:rsidRDefault="00667A71" w:rsidP="005913B2">
            <w:pPr>
              <w:numPr>
                <w:ilvl w:val="0"/>
                <w:numId w:val="3"/>
              </w:numPr>
              <w:spacing w:after="0" w:line="275" w:lineRule="auto"/>
              <w:ind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виды предприятий различных форм собственности. </w:t>
            </w:r>
            <w:r w:rsidRPr="004778B7">
              <w:rPr>
                <w:b/>
                <w:color w:val="auto"/>
                <w:sz w:val="23"/>
              </w:rPr>
              <w:t xml:space="preserve">Уметь: </w:t>
            </w:r>
          </w:p>
          <w:p w:rsidR="00667A71" w:rsidRPr="004778B7" w:rsidRDefault="00667A71" w:rsidP="005913B2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778B7">
              <w:rPr>
                <w:color w:val="auto"/>
                <w:sz w:val="23"/>
              </w:rPr>
              <w:t xml:space="preserve">объяснять отличия различных видов предприятий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A71" w:rsidRPr="004778B7" w:rsidRDefault="00667A71" w:rsidP="005913B2">
            <w:pPr>
              <w:spacing w:after="0" w:line="259" w:lineRule="auto"/>
              <w:ind w:left="15" w:right="0" w:firstLine="0"/>
              <w:jc w:val="left"/>
              <w:rPr>
                <w:color w:val="auto"/>
              </w:rPr>
            </w:pPr>
            <w:proofErr w:type="spellStart"/>
            <w:r w:rsidRPr="004778B7">
              <w:rPr>
                <w:color w:val="auto"/>
                <w:sz w:val="23"/>
              </w:rPr>
              <w:t>минипрезентацию</w:t>
            </w:r>
            <w:proofErr w:type="spellEnd"/>
            <w:r w:rsidRPr="004778B7">
              <w:rPr>
                <w:color w:val="auto"/>
                <w:sz w:val="23"/>
              </w:rPr>
              <w:t xml:space="preserve"> по видам предприятий </w:t>
            </w:r>
          </w:p>
        </w:tc>
      </w:tr>
      <w:tr w:rsidR="00922624" w:rsidTr="00DE01B7">
        <w:trPr>
          <w:trHeight w:val="2794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26.09. 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26.09. 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Разделение и специализация труда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Разделение и специализация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4"/>
              </w:numPr>
              <w:spacing w:after="0" w:line="275" w:lineRule="auto"/>
              <w:ind w:right="0" w:firstLine="0"/>
            </w:pPr>
            <w:r>
              <w:rPr>
                <w:sz w:val="23"/>
              </w:rPr>
              <w:t xml:space="preserve">определения понятий «разделение труда», «специализация труда»; </w:t>
            </w:r>
          </w:p>
          <w:p w:rsidR="00922624" w:rsidRDefault="00922624" w:rsidP="00922624">
            <w:pPr>
              <w:numPr>
                <w:ilvl w:val="0"/>
                <w:numId w:val="4"/>
              </w:numPr>
              <w:spacing w:after="16" w:line="274" w:lineRule="auto"/>
              <w:ind w:right="0" w:firstLine="0"/>
            </w:pPr>
            <w:r>
              <w:rPr>
                <w:sz w:val="23"/>
              </w:rPr>
              <w:t xml:space="preserve">сущность понятий «вертикальное разделение труда», «горизонтальное разделение труда»; • формы разделения труда. </w:t>
            </w:r>
          </w:p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>Уметь:</w:t>
            </w:r>
            <w:r>
              <w:rPr>
                <w:sz w:val="23"/>
              </w:rPr>
              <w:t xml:space="preserve"> </w:t>
            </w:r>
          </w:p>
          <w:p w:rsidR="00922624" w:rsidRDefault="00922624" w:rsidP="00922624">
            <w:pPr>
              <w:numPr>
                <w:ilvl w:val="0"/>
                <w:numId w:val="4"/>
              </w:numPr>
              <w:spacing w:after="15" w:line="261" w:lineRule="auto"/>
              <w:ind w:right="0" w:firstLine="0"/>
            </w:pPr>
            <w:r>
              <w:rPr>
                <w:sz w:val="23"/>
              </w:rPr>
              <w:t xml:space="preserve">анализировать формы разделения труда на конкретном примере; </w:t>
            </w:r>
          </w:p>
          <w:p w:rsidR="00922624" w:rsidRDefault="00922624" w:rsidP="00922624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приводить примеры разделения и специализации труда.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10" w:firstLine="0"/>
              <w:jc w:val="left"/>
            </w:pPr>
            <w:r>
              <w:rPr>
                <w:sz w:val="23"/>
              </w:rPr>
              <w:t xml:space="preserve">Привести примеры разделения и </w:t>
            </w:r>
            <w:proofErr w:type="spellStart"/>
            <w:r>
              <w:rPr>
                <w:sz w:val="23"/>
              </w:rPr>
              <w:t>специализаци</w:t>
            </w:r>
            <w:proofErr w:type="spellEnd"/>
            <w:r>
              <w:rPr>
                <w:sz w:val="23"/>
              </w:rPr>
              <w:t xml:space="preserve"> и труда </w:t>
            </w:r>
          </w:p>
        </w:tc>
      </w:tr>
      <w:tr w:rsidR="00922624" w:rsidTr="00DE01B7">
        <w:trPr>
          <w:trHeight w:val="20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03.10.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03.10.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282" w:firstLine="0"/>
            </w:pPr>
            <w:r>
              <w:rPr>
                <w:sz w:val="23"/>
              </w:rPr>
              <w:t xml:space="preserve">Профессиональная специализация и профессиональная мобильность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61" w:firstLine="0"/>
            </w:pPr>
            <w:r>
              <w:rPr>
                <w:sz w:val="23"/>
              </w:rPr>
              <w:t xml:space="preserve">Формы современной кооперации труда. Основные виды работ и профессий. Профессиональная специализация и профессиональная мобильность. Функции работников вспомогательных подразделений.  Роль образования в </w:t>
            </w:r>
            <w:r>
              <w:rPr>
                <w:sz w:val="23"/>
              </w:rPr>
              <w:lastRenderedPageBreak/>
              <w:t xml:space="preserve">расширении профессиональной мобильности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lastRenderedPageBreak/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5"/>
              </w:numPr>
              <w:spacing w:after="7" w:line="267" w:lineRule="auto"/>
              <w:ind w:right="0" w:hanging="105"/>
            </w:pPr>
            <w:r>
              <w:rPr>
                <w:sz w:val="23"/>
              </w:rPr>
              <w:t xml:space="preserve">сущность понятий «кооперация труда», «профессиональная специализация», «профессиональная мобильность»; </w:t>
            </w:r>
          </w:p>
          <w:p w:rsidR="00922624" w:rsidRDefault="00922624" w:rsidP="00922624">
            <w:pPr>
              <w:numPr>
                <w:ilvl w:val="0"/>
                <w:numId w:val="5"/>
              </w:numPr>
              <w:spacing w:after="17" w:line="259" w:lineRule="auto"/>
              <w:ind w:right="0" w:hanging="105"/>
            </w:pPr>
            <w:r>
              <w:rPr>
                <w:sz w:val="23"/>
              </w:rPr>
              <w:t xml:space="preserve">формы современной кооперации труда. </w:t>
            </w:r>
            <w:r>
              <w:rPr>
                <w:b/>
                <w:sz w:val="23"/>
              </w:rPr>
              <w:t>Уметь</w:t>
            </w:r>
            <w:r>
              <w:rPr>
                <w:sz w:val="23"/>
              </w:rPr>
              <w:t xml:space="preserve">: </w:t>
            </w:r>
          </w:p>
          <w:p w:rsidR="00922624" w:rsidRDefault="00922624" w:rsidP="00922624">
            <w:pPr>
              <w:numPr>
                <w:ilvl w:val="0"/>
                <w:numId w:val="5"/>
              </w:numPr>
              <w:spacing w:after="0" w:line="259" w:lineRule="auto"/>
              <w:ind w:right="0" w:hanging="105"/>
            </w:pPr>
            <w:r>
              <w:rPr>
                <w:sz w:val="23"/>
              </w:rPr>
              <w:t xml:space="preserve">анализировать требования к образовательному уровню и квалификации работников конкретной профессии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243" w:firstLine="0"/>
            </w:pPr>
            <w:r>
              <w:rPr>
                <w:sz w:val="23"/>
              </w:rPr>
              <w:t xml:space="preserve">Ответить на вопросы в тетради </w:t>
            </w:r>
          </w:p>
        </w:tc>
      </w:tr>
      <w:tr w:rsidR="00922624" w:rsidTr="00DE01B7">
        <w:trPr>
          <w:trHeight w:val="2283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lastRenderedPageBreak/>
              <w:t xml:space="preserve">6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10.10.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10.10.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Нормирование труда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46" w:firstLine="15"/>
            </w:pPr>
            <w:r>
              <w:rPr>
                <w:sz w:val="23"/>
              </w:rPr>
              <w:t xml:space="preserve">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управляемости. Методика установления и пересмотра норм. 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6"/>
              </w:numPr>
              <w:spacing w:after="14" w:line="261" w:lineRule="auto"/>
              <w:ind w:right="581" w:firstLine="15"/>
              <w:jc w:val="left"/>
            </w:pPr>
            <w:r>
              <w:rPr>
                <w:sz w:val="23"/>
              </w:rPr>
              <w:t xml:space="preserve">определения понятий «норма труда», «норма времени», «норма выработки», «норма времени обслуживания», «норма численности», «норма управляемости»; </w:t>
            </w:r>
          </w:p>
          <w:p w:rsidR="00922624" w:rsidRDefault="00922624" w:rsidP="00922624">
            <w:pPr>
              <w:numPr>
                <w:ilvl w:val="0"/>
                <w:numId w:val="6"/>
              </w:numPr>
              <w:spacing w:after="0" w:line="276" w:lineRule="auto"/>
              <w:ind w:right="581" w:firstLine="15"/>
              <w:jc w:val="left"/>
            </w:pPr>
            <w:r>
              <w:rPr>
                <w:sz w:val="23"/>
              </w:rPr>
              <w:t xml:space="preserve">методы установления норм.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6"/>
              </w:numPr>
              <w:spacing w:after="23" w:line="259" w:lineRule="auto"/>
              <w:ind w:right="581" w:firstLine="15"/>
              <w:jc w:val="left"/>
            </w:pPr>
            <w:r>
              <w:rPr>
                <w:sz w:val="23"/>
              </w:rPr>
              <w:t xml:space="preserve">выбирать методы установления норм в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зависимости от вида работ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23" w:firstLine="0"/>
              <w:jc w:val="left"/>
            </w:pPr>
            <w:r>
              <w:rPr>
                <w:sz w:val="23"/>
              </w:rPr>
              <w:t xml:space="preserve">Выучить </w:t>
            </w:r>
            <w:proofErr w:type="spellStart"/>
            <w:r>
              <w:rPr>
                <w:sz w:val="23"/>
              </w:rPr>
              <w:t>терминологи</w:t>
            </w:r>
            <w:proofErr w:type="spellEnd"/>
            <w:r>
              <w:rPr>
                <w:sz w:val="23"/>
              </w:rPr>
              <w:t xml:space="preserve"> ю </w:t>
            </w:r>
          </w:p>
        </w:tc>
      </w:tr>
      <w:tr w:rsidR="00922624" w:rsidTr="00DE01B7">
        <w:trPr>
          <w:trHeight w:val="4852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7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17.10.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17.10.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Оплата труда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71" w:firstLine="0"/>
            </w:pPr>
            <w:r>
              <w:rPr>
                <w:sz w:val="23"/>
              </w:rPr>
              <w:t xml:space="preserve">Зависимость формы оплаты труда от вида предприятия и формы собственности на средства производства. Повременная оплата труда в </w:t>
            </w:r>
          </w:p>
          <w:p w:rsidR="00922624" w:rsidRDefault="00922624" w:rsidP="00922624">
            <w:pPr>
              <w:spacing w:after="0" w:line="259" w:lineRule="auto"/>
              <w:ind w:left="0" w:right="42"/>
            </w:pPr>
            <w:r>
              <w:rPr>
                <w:sz w:val="23"/>
              </w:rPr>
              <w:t xml:space="preserve">государственных предприятиях в соответствии с квалификацией и тарифной сеткой. Сдельная, </w:t>
            </w:r>
            <w:proofErr w:type="spellStart"/>
            <w:r>
              <w:rPr>
                <w:sz w:val="23"/>
              </w:rPr>
              <w:t>сдельнопремиальная</w:t>
            </w:r>
            <w:proofErr w:type="spellEnd"/>
            <w:r>
              <w:rPr>
                <w:sz w:val="23"/>
              </w:rPr>
              <w:t xml:space="preserve">, аккордно-премиальная формы оплаты труда. Контрактные формы найма и оплаты труда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spacing w:after="31" w:line="261" w:lineRule="auto"/>
              <w:ind w:left="15" w:right="1082" w:firstLine="0"/>
            </w:pPr>
            <w:r>
              <w:rPr>
                <w:sz w:val="23"/>
              </w:rPr>
              <w:t xml:space="preserve">• определение понятия «оплата труда»; • сущность основных форм оплаты труда.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7"/>
              </w:numPr>
              <w:spacing w:after="1" w:line="274" w:lineRule="auto"/>
              <w:ind w:right="0" w:firstLine="0"/>
            </w:pPr>
            <w:r>
              <w:rPr>
                <w:sz w:val="23"/>
              </w:rPr>
              <w:t xml:space="preserve">сопоставлять достоинства и недостатки различных форм оплаты труда; </w:t>
            </w:r>
          </w:p>
          <w:p w:rsidR="00922624" w:rsidRDefault="00922624" w:rsidP="00922624">
            <w:pPr>
              <w:numPr>
                <w:ilvl w:val="0"/>
                <w:numId w:val="7"/>
              </w:numPr>
              <w:spacing w:after="0" w:line="274" w:lineRule="auto"/>
              <w:ind w:right="0" w:firstLine="0"/>
            </w:pPr>
            <w:r>
              <w:rPr>
                <w:sz w:val="23"/>
              </w:rPr>
              <w:t xml:space="preserve">определять преимущественные области применения различных форм оплаты труда; </w:t>
            </w:r>
          </w:p>
          <w:p w:rsidR="00922624" w:rsidRDefault="00922624" w:rsidP="00922624">
            <w:pPr>
              <w:numPr>
                <w:ilvl w:val="0"/>
                <w:numId w:val="7"/>
              </w:numPr>
              <w:spacing w:after="0" w:line="259" w:lineRule="auto"/>
              <w:ind w:right="0"/>
            </w:pPr>
            <w:r>
              <w:rPr>
                <w:sz w:val="23"/>
              </w:rPr>
              <w:t xml:space="preserve">выбирать предпочтительную форму оплаты труда в зависимости от вида предприятия, формы собственности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24" w:rsidRDefault="00922624" w:rsidP="00922624">
            <w:pPr>
              <w:spacing w:after="0" w:line="234" w:lineRule="auto"/>
              <w:ind w:left="15" w:right="0" w:hanging="15"/>
              <w:jc w:val="left"/>
            </w:pPr>
            <w:proofErr w:type="spellStart"/>
            <w:r>
              <w:rPr>
                <w:sz w:val="23"/>
              </w:rPr>
              <w:t>Подготовитьс</w:t>
            </w:r>
            <w:proofErr w:type="spellEnd"/>
            <w:r>
              <w:rPr>
                <w:sz w:val="23"/>
              </w:rPr>
              <w:t xml:space="preserve"> я к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proofErr w:type="spellStart"/>
            <w:r>
              <w:rPr>
                <w:sz w:val="23"/>
              </w:rPr>
              <w:t>самостоятель</w:t>
            </w:r>
            <w:proofErr w:type="spellEnd"/>
            <w:r>
              <w:rPr>
                <w:sz w:val="23"/>
              </w:rPr>
              <w:t xml:space="preserve"> ной работе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20"/>
        </w:trPr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3"/>
              </w:rPr>
              <w:lastRenderedPageBreak/>
              <w:t xml:space="preserve">8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24.10.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24.10.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Эффективность деятельности организации. Культура труда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23" w:firstLine="0"/>
            </w:pPr>
            <w:r>
              <w:rPr>
                <w:sz w:val="23"/>
              </w:rPr>
              <w:t xml:space="preserve">Факторы, влияющие на эффективность деятельности организации. Менеджмент в деятельности организации. Обеспечение качества производимых товаров и услуг. Организационные и технические возможности повышения качества товаров и услуг.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42" w:lineRule="auto"/>
              <w:ind w:left="15" w:right="0" w:firstLine="0"/>
              <w:jc w:val="left"/>
            </w:pPr>
            <w:proofErr w:type="spellStart"/>
            <w:r>
              <w:rPr>
                <w:sz w:val="23"/>
              </w:rPr>
              <w:t>Индивидуаль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ный</w:t>
            </w:r>
            <w:proofErr w:type="spellEnd"/>
            <w:r>
              <w:rPr>
                <w:sz w:val="23"/>
              </w:rPr>
              <w:t xml:space="preserve"> письменный опрос.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proofErr w:type="spellStart"/>
            <w:r>
              <w:rPr>
                <w:sz w:val="23"/>
              </w:rPr>
              <w:t>Самостоятель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ная</w:t>
            </w:r>
            <w:proofErr w:type="spellEnd"/>
            <w:r>
              <w:rPr>
                <w:sz w:val="23"/>
              </w:rPr>
              <w:t xml:space="preserve"> работа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7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8"/>
              </w:numPr>
              <w:spacing w:after="59" w:line="221" w:lineRule="auto"/>
              <w:ind w:right="0" w:firstLine="0"/>
              <w:jc w:val="left"/>
            </w:pPr>
            <w:proofErr w:type="gramStart"/>
            <w:r>
              <w:rPr>
                <w:sz w:val="23"/>
              </w:rPr>
              <w:t>сущность  понятий</w:t>
            </w:r>
            <w:proofErr w:type="gramEnd"/>
            <w:r>
              <w:rPr>
                <w:sz w:val="23"/>
              </w:rPr>
              <w:t xml:space="preserve"> «эффективность деятельности организации», «технологическая дисциплина», </w:t>
            </w:r>
          </w:p>
          <w:p w:rsidR="00922624" w:rsidRDefault="00922624" w:rsidP="00922624">
            <w:pPr>
              <w:spacing w:after="17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«безопасность труда», «эстетика труда»; </w:t>
            </w:r>
          </w:p>
          <w:p w:rsidR="00922624" w:rsidRDefault="00922624" w:rsidP="00922624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определения понятий «рентабельность», «эффект», </w:t>
            </w:r>
          </w:p>
          <w:p w:rsidR="00922624" w:rsidRDefault="00922624" w:rsidP="00922624">
            <w:pPr>
              <w:spacing w:after="16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«культура труда», «научная организация труда»; </w:t>
            </w:r>
          </w:p>
          <w:p w:rsidR="00922624" w:rsidRDefault="00922624" w:rsidP="00922624">
            <w:pPr>
              <w:numPr>
                <w:ilvl w:val="0"/>
                <w:numId w:val="8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основные компоненты культуры труда; </w:t>
            </w:r>
          </w:p>
          <w:p w:rsidR="00922624" w:rsidRDefault="00922624" w:rsidP="00922624">
            <w:pPr>
              <w:numPr>
                <w:ilvl w:val="0"/>
                <w:numId w:val="8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роль менеджмента в деятельности организаций;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•возможные варианты повышения качества то варов и услуг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-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3815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3"/>
              </w:rPr>
              <w:t xml:space="preserve">9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07.11.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07.11.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</w:pPr>
            <w:r>
              <w:rPr>
                <w:sz w:val="23"/>
              </w:rPr>
              <w:t xml:space="preserve">Научная организация труда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39" w:line="236" w:lineRule="auto"/>
              <w:ind w:left="0" w:right="91" w:firstLine="0"/>
            </w:pPr>
            <w:r>
              <w:rPr>
                <w:sz w:val="23"/>
              </w:rPr>
              <w:t xml:space="preserve">Научная организация как основа культуры труда. Основные направления НОТ: разделение и кооперация труда, нормирование труда, совершенствование методов и приемов труда, обеспечение условий труда, рациональная организация рабочего места. Эстетика труда. Разработка проекта рабочего места в соответствии с требованиями </w:t>
            </w:r>
          </w:p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НОТ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9"/>
              </w:numPr>
              <w:spacing w:after="20" w:line="256" w:lineRule="auto"/>
              <w:ind w:right="36" w:firstLine="8"/>
            </w:pPr>
            <w:r>
              <w:rPr>
                <w:sz w:val="23"/>
              </w:rPr>
              <w:t xml:space="preserve">определения понятий «технологическая дисциплина», «рабочее место», «организация рабочего места», «техника безопасности», «производственный дизайн»; </w:t>
            </w:r>
          </w:p>
          <w:p w:rsidR="00922624" w:rsidRDefault="00922624" w:rsidP="00922624">
            <w:pPr>
              <w:numPr>
                <w:ilvl w:val="0"/>
                <w:numId w:val="9"/>
              </w:numPr>
              <w:spacing w:after="0" w:line="272" w:lineRule="auto"/>
              <w:ind w:right="36" w:firstLine="8"/>
            </w:pPr>
            <w:r>
              <w:rPr>
                <w:sz w:val="23"/>
              </w:rPr>
              <w:t xml:space="preserve">основные направления научной организации труда; </w:t>
            </w:r>
          </w:p>
          <w:p w:rsidR="00922624" w:rsidRDefault="00922624" w:rsidP="00922624">
            <w:pPr>
              <w:spacing w:after="19" w:line="272" w:lineRule="auto"/>
              <w:ind w:left="15" w:right="0" w:firstLine="0"/>
              <w:jc w:val="left"/>
            </w:pPr>
            <w:proofErr w:type="gramStart"/>
            <w:r>
              <w:rPr>
                <w:sz w:val="23"/>
              </w:rPr>
              <w:t>« условия</w:t>
            </w:r>
            <w:proofErr w:type="gramEnd"/>
            <w:r>
              <w:rPr>
                <w:sz w:val="23"/>
              </w:rPr>
              <w:t xml:space="preserve"> рациональной организации рабочего места.  </w:t>
            </w:r>
          </w:p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9"/>
              </w:numPr>
              <w:spacing w:after="15" w:line="261" w:lineRule="auto"/>
              <w:ind w:right="36" w:firstLine="8"/>
            </w:pPr>
            <w:r>
              <w:rPr>
                <w:sz w:val="23"/>
              </w:rPr>
              <w:t xml:space="preserve">использовать основные направления НОТ при организации собственной учебной деятельности; </w:t>
            </w:r>
          </w:p>
          <w:p w:rsidR="00922624" w:rsidRDefault="00922624" w:rsidP="00922624">
            <w:pPr>
              <w:numPr>
                <w:ilvl w:val="0"/>
                <w:numId w:val="9"/>
              </w:numPr>
              <w:spacing w:after="0" w:line="259" w:lineRule="auto"/>
              <w:ind w:right="36" w:firstLine="8"/>
            </w:pPr>
            <w:r>
              <w:rPr>
                <w:sz w:val="23"/>
              </w:rPr>
              <w:t xml:space="preserve">анализировать состояние своего рабочего места; • разрабатывать проект своего рабочего места в соответствии с требованиями НОТ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17" w:hanging="15"/>
              <w:jc w:val="left"/>
            </w:pPr>
            <w:r>
              <w:rPr>
                <w:sz w:val="23"/>
              </w:rPr>
              <w:t xml:space="preserve">Создать </w:t>
            </w:r>
            <w:proofErr w:type="spellStart"/>
            <w:r>
              <w:rPr>
                <w:sz w:val="23"/>
              </w:rPr>
              <w:t>минипрезентацию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411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lastRenderedPageBreak/>
              <w:t xml:space="preserve">10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14.11.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14.11.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Профессиональная этика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Понятие, о морали и этике. </w:t>
            </w:r>
          </w:p>
          <w:p w:rsidR="00922624" w:rsidRDefault="00922624" w:rsidP="00922624">
            <w:pPr>
              <w:spacing w:after="0" w:line="259" w:lineRule="auto"/>
              <w:ind w:left="0" w:right="77" w:firstLine="0"/>
            </w:pPr>
            <w:r>
              <w:rPr>
                <w:sz w:val="23"/>
              </w:rPr>
              <w:t xml:space="preserve">Профессиональная этика. Общие нормы профессиональной этики. Ответственность за соблюдение норм профессиональной этики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0"/>
              </w:numPr>
              <w:spacing w:after="16" w:line="259" w:lineRule="auto"/>
              <w:ind w:right="0" w:hanging="180"/>
              <w:jc w:val="left"/>
            </w:pPr>
            <w:r>
              <w:rPr>
                <w:sz w:val="23"/>
              </w:rPr>
              <w:t xml:space="preserve">определения понятий «мораль», «этика», </w:t>
            </w:r>
          </w:p>
          <w:p w:rsidR="00922624" w:rsidRDefault="00922624" w:rsidP="00922624">
            <w:pPr>
              <w:spacing w:after="17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«профессиональная этика»; </w:t>
            </w:r>
          </w:p>
          <w:p w:rsidR="00922624" w:rsidRDefault="00922624" w:rsidP="00922624">
            <w:pPr>
              <w:numPr>
                <w:ilvl w:val="0"/>
                <w:numId w:val="10"/>
              </w:numPr>
              <w:spacing w:after="0" w:line="259" w:lineRule="auto"/>
              <w:ind w:right="0" w:hanging="180"/>
              <w:jc w:val="left"/>
            </w:pPr>
            <w:r>
              <w:rPr>
                <w:sz w:val="23"/>
              </w:rPr>
              <w:t xml:space="preserve">общие нормы профессиональной этики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Перечислить нормы профессионал </w:t>
            </w:r>
            <w:proofErr w:type="spellStart"/>
            <w:r>
              <w:rPr>
                <w:sz w:val="23"/>
              </w:rPr>
              <w:t>ьной</w:t>
            </w:r>
            <w:proofErr w:type="spellEnd"/>
            <w:r>
              <w:rPr>
                <w:sz w:val="23"/>
              </w:rPr>
              <w:t xml:space="preserve"> этики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1712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t xml:space="preserve">11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21.11.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21.11.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Повторительно</w:t>
            </w:r>
            <w:r w:rsidRPr="00DC42A7">
              <w:rPr>
                <w:sz w:val="23"/>
              </w:rPr>
              <w:t xml:space="preserve">- </w:t>
            </w:r>
            <w:r>
              <w:rPr>
                <w:sz w:val="23"/>
              </w:rPr>
              <w:t xml:space="preserve">обобщающий </w:t>
            </w:r>
          </w:p>
          <w:p w:rsidR="00922624" w:rsidRDefault="00922624" w:rsidP="00922624">
            <w:pPr>
              <w:spacing w:after="0" w:line="259" w:lineRule="auto"/>
              <w:ind w:left="15" w:right="0"/>
              <w:jc w:val="left"/>
            </w:pPr>
            <w:r>
              <w:rPr>
                <w:sz w:val="23"/>
              </w:rPr>
              <w:t xml:space="preserve">урок по теме «Организация производства»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Повторение пройденного материала, проведение </w:t>
            </w:r>
          </w:p>
          <w:p w:rsidR="00922624" w:rsidRDefault="00922624" w:rsidP="00922624">
            <w:pPr>
              <w:spacing w:after="0" w:line="259" w:lineRule="auto"/>
              <w:ind w:left="0" w:right="312"/>
            </w:pPr>
            <w:r>
              <w:rPr>
                <w:sz w:val="23"/>
              </w:rPr>
              <w:t xml:space="preserve">письменного опроса для определения уровня знаний и умений учащихся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</w:t>
            </w:r>
          </w:p>
          <w:p w:rsidR="00922624" w:rsidRDefault="00922624" w:rsidP="00922624">
            <w:pPr>
              <w:spacing w:after="0" w:line="259" w:lineRule="auto"/>
              <w:ind w:left="15" w:right="0"/>
              <w:jc w:val="left"/>
            </w:pPr>
            <w:r>
              <w:rPr>
                <w:sz w:val="23"/>
              </w:rPr>
              <w:t xml:space="preserve">письменный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</w:pPr>
            <w:r>
              <w:rPr>
                <w:sz w:val="23"/>
              </w:rPr>
              <w:t xml:space="preserve">Проверка умения применять полученные знания на практике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right="0"/>
              <w:jc w:val="left"/>
            </w:pPr>
          </w:p>
        </w:tc>
      </w:tr>
      <w:tr w:rsidR="00922624" w:rsidTr="00DE01B7">
        <w:tblPrEx>
          <w:tblCellMar>
            <w:right w:w="58" w:type="dxa"/>
          </w:tblCellMar>
        </w:tblPrEx>
        <w:trPr>
          <w:trHeight w:val="202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12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28.11.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28.11.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Функционально -стоимостной анализ как комплексный метод технического творчества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Цели и задачи </w:t>
            </w:r>
          </w:p>
          <w:p w:rsidR="00922624" w:rsidRDefault="00922624" w:rsidP="00922624">
            <w:pPr>
              <w:spacing w:after="0" w:line="259" w:lineRule="auto"/>
              <w:ind w:left="0" w:right="104" w:firstLine="0"/>
            </w:pPr>
            <w:r>
              <w:rPr>
                <w:sz w:val="23"/>
              </w:rPr>
              <w:t xml:space="preserve">функционально-стоимостного анализа. ФСА как комплексный метод технического творчества. Этапы ФСА. Решение крупных научно-технических проблем в современном мире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74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1"/>
              </w:numPr>
              <w:spacing w:after="0" w:line="275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определение понятия «функционально - стоимостный анализ»; </w:t>
            </w:r>
          </w:p>
          <w:p w:rsidR="00922624" w:rsidRDefault="00922624" w:rsidP="00922624">
            <w:pPr>
              <w:numPr>
                <w:ilvl w:val="0"/>
                <w:numId w:val="11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цепь функционально-стоимостного анализа; </w:t>
            </w:r>
          </w:p>
          <w:p w:rsidR="00922624" w:rsidRDefault="00922624" w:rsidP="00922624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историю создания ФСА; </w:t>
            </w:r>
          </w:p>
          <w:p w:rsidR="00922624" w:rsidRDefault="00922624" w:rsidP="00922624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главные принципы, область применения, основные этапы функционально-стоимостного анализа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406" w:firstLine="0"/>
            </w:pPr>
            <w:r>
              <w:rPr>
                <w:sz w:val="23"/>
              </w:rPr>
              <w:t xml:space="preserve">Ответы на вопросы в тетради </w:t>
            </w:r>
          </w:p>
        </w:tc>
      </w:tr>
      <w:tr w:rsidR="00922624" w:rsidTr="00DE01B7">
        <w:tblPrEx>
          <w:tblCellMar>
            <w:right w:w="58" w:type="dxa"/>
          </w:tblCellMar>
        </w:tblPrEx>
        <w:trPr>
          <w:trHeight w:val="2042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13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05.12.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05.12.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Использование ФСА при решении практических задач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Основные этапы </w:t>
            </w:r>
          </w:p>
          <w:p w:rsidR="00922624" w:rsidRDefault="00922624" w:rsidP="00922624">
            <w:pPr>
              <w:spacing w:after="28" w:line="235" w:lineRule="auto"/>
              <w:ind w:left="0" w:right="0" w:firstLine="0"/>
              <w:jc w:val="left"/>
            </w:pPr>
            <w:r>
              <w:rPr>
                <w:sz w:val="23"/>
              </w:rPr>
              <w:t xml:space="preserve">ФСА: подготовительный, информационный, </w:t>
            </w:r>
          </w:p>
          <w:p w:rsidR="00922624" w:rsidRDefault="00922624" w:rsidP="00922624">
            <w:pPr>
              <w:spacing w:after="0" w:line="259" w:lineRule="auto"/>
              <w:ind w:left="0" w:right="145" w:firstLine="0"/>
            </w:pPr>
            <w:r>
              <w:rPr>
                <w:sz w:val="23"/>
              </w:rPr>
              <w:t xml:space="preserve">аналитический, творческий, исследовательский, рекомендательный и внедрения. Перспективы развития науки и техники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Практическая работа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spacing w:after="0" w:line="275" w:lineRule="auto"/>
              <w:ind w:left="15" w:right="0" w:firstLine="0"/>
            </w:pPr>
            <w:r>
              <w:rPr>
                <w:sz w:val="23"/>
              </w:rPr>
              <w:t xml:space="preserve">• применять метод функционально-стоимостного анализа при решении практических задач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Решить практическую задачу </w:t>
            </w:r>
          </w:p>
        </w:tc>
      </w:tr>
      <w:tr w:rsidR="00922624" w:rsidTr="00DE01B7">
        <w:tblPrEx>
          <w:tblCellMar>
            <w:right w:w="58" w:type="dxa"/>
          </w:tblCellMar>
        </w:tblPrEx>
        <w:trPr>
          <w:trHeight w:val="552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14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12.12.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12.12.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Искусственные системы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55" w:firstLine="0"/>
            </w:pPr>
            <w:r>
              <w:rPr>
                <w:sz w:val="23"/>
              </w:rPr>
              <w:t xml:space="preserve">Понятие об искусственной системе. Структурные составляющие </w:t>
            </w:r>
            <w:r>
              <w:rPr>
                <w:sz w:val="23"/>
              </w:rPr>
              <w:lastRenderedPageBreak/>
              <w:t xml:space="preserve">технической системы. Развитие как непрерывное возникновение и разрешение противоречий. Технические и физические противоречия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lastRenderedPageBreak/>
              <w:t xml:space="preserve">Беседа </w:t>
            </w:r>
            <w:proofErr w:type="spellStart"/>
            <w:r>
              <w:rPr>
                <w:sz w:val="23"/>
              </w:rPr>
              <w:t>Индивидуаль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lastRenderedPageBreak/>
              <w:t>ный</w:t>
            </w:r>
            <w:proofErr w:type="spellEnd"/>
            <w:r>
              <w:rPr>
                <w:sz w:val="23"/>
              </w:rPr>
              <w:t xml:space="preserve">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lastRenderedPageBreak/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2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сущность понятия «искусственная система»; </w:t>
            </w:r>
          </w:p>
          <w:p w:rsidR="00922624" w:rsidRDefault="00922624" w:rsidP="00922624">
            <w:pPr>
              <w:spacing w:after="1" w:line="274" w:lineRule="auto"/>
              <w:ind w:left="15" w:right="746" w:firstLine="0"/>
            </w:pPr>
            <w:r>
              <w:rPr>
                <w:sz w:val="23"/>
              </w:rPr>
              <w:lastRenderedPageBreak/>
              <w:t xml:space="preserve">•основные признаки технических систем; • структурные составляющие технической системы; </w:t>
            </w:r>
          </w:p>
          <w:p w:rsidR="00922624" w:rsidRDefault="00922624" w:rsidP="00922624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определение понятий «противоречие», «техническое противоречие», «физическое противоречие»;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lastRenderedPageBreak/>
              <w:t xml:space="preserve">Составить сообщение </w:t>
            </w:r>
          </w:p>
        </w:tc>
      </w:tr>
      <w:tr w:rsidR="00922624" w:rsidTr="00DE01B7">
        <w:tblPrEx>
          <w:tblCellMar>
            <w:right w:w="58" w:type="dxa"/>
          </w:tblCellMar>
        </w:tblPrEx>
        <w:trPr>
          <w:trHeight w:val="2043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lastRenderedPageBreak/>
              <w:t xml:space="preserve">15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19.12.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19.12.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Законы развития искусственных систем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Основные закономерности развития искусственных систем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3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Индивидуальный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3"/>
              </w:numPr>
              <w:spacing w:after="0" w:line="275" w:lineRule="auto"/>
              <w:ind w:right="308" w:firstLine="8"/>
            </w:pPr>
            <w:r>
              <w:rPr>
                <w:sz w:val="23"/>
              </w:rPr>
              <w:t xml:space="preserve">основные законы развития искусственных систем групп: «Статика», «Кинематика», «Динамика»; • сущность понятия «линия жизни системы». </w:t>
            </w:r>
            <w:r>
              <w:rPr>
                <w:b/>
                <w:sz w:val="23"/>
              </w:rPr>
              <w:t>Уметь:</w:t>
            </w:r>
            <w:r>
              <w:rPr>
                <w:sz w:val="23"/>
              </w:rPr>
              <w:t xml:space="preserve"> </w:t>
            </w:r>
          </w:p>
          <w:p w:rsidR="00922624" w:rsidRDefault="00922624" w:rsidP="00922624">
            <w:pPr>
              <w:numPr>
                <w:ilvl w:val="0"/>
                <w:numId w:val="13"/>
              </w:numPr>
              <w:spacing w:after="0" w:line="259" w:lineRule="auto"/>
              <w:ind w:right="308" w:firstLine="8"/>
            </w:pPr>
            <w:r>
              <w:rPr>
                <w:sz w:val="23"/>
              </w:rPr>
              <w:t xml:space="preserve">приводить примеры проявления закономерностей развития искусственных систем  и определять направления их совершенствования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406" w:firstLine="0"/>
            </w:pPr>
            <w:r>
              <w:rPr>
                <w:sz w:val="23"/>
              </w:rPr>
              <w:t xml:space="preserve">Ответы на вопросы в тетради </w:t>
            </w:r>
          </w:p>
        </w:tc>
      </w:tr>
      <w:tr w:rsidR="00922624" w:rsidTr="00DE01B7">
        <w:tblPrEx>
          <w:tblCellMar>
            <w:right w:w="58" w:type="dxa"/>
          </w:tblCellMar>
        </w:tblPrEx>
        <w:trPr>
          <w:trHeight w:val="199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16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26.12.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26.12.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</w:pPr>
            <w:r>
              <w:rPr>
                <w:sz w:val="23"/>
              </w:rPr>
              <w:t xml:space="preserve">История  развития техники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4" w:firstLine="15"/>
            </w:pPr>
            <w:r>
              <w:rPr>
                <w:sz w:val="23"/>
              </w:rPr>
              <w:t xml:space="preserve">История развития техники с точки зрения законов развития технических систем (на конкретных примерах). Выдающиеся открытия и изобретения, их авторы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Фронтальный письменный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4"/>
              </w:numPr>
              <w:spacing w:after="0" w:line="282" w:lineRule="auto"/>
              <w:ind w:right="262" w:firstLine="15"/>
              <w:jc w:val="left"/>
            </w:pPr>
            <w:r>
              <w:rPr>
                <w:sz w:val="23"/>
              </w:rPr>
              <w:t xml:space="preserve">основные этапы развития техники с точки зрения законов развития технических систем.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14"/>
              </w:numPr>
              <w:spacing w:after="0" w:line="259" w:lineRule="auto"/>
              <w:ind w:right="262" w:firstLine="15"/>
              <w:jc w:val="left"/>
            </w:pPr>
            <w:r>
              <w:rPr>
                <w:sz w:val="23"/>
              </w:rPr>
              <w:t xml:space="preserve">приводить примеры выдающихся открытий  и изобретений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15" w:firstLine="0"/>
              <w:jc w:val="left"/>
            </w:pPr>
            <w:r>
              <w:rPr>
                <w:sz w:val="23"/>
              </w:rPr>
              <w:t xml:space="preserve">Создать </w:t>
            </w:r>
            <w:proofErr w:type="spellStart"/>
            <w:r>
              <w:rPr>
                <w:sz w:val="23"/>
              </w:rPr>
              <w:t>минипрезентацию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81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t xml:space="preserve">17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09.01.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09.01.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4" w:line="260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Развитие технических систем и научно-технический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прогресс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282" w:firstLine="15"/>
            </w:pPr>
            <w:r>
              <w:rPr>
                <w:sz w:val="23"/>
              </w:rPr>
              <w:t xml:space="preserve">Использование закономерностей развития технических систем для прогнозирования направлений технического прогресса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5"/>
              </w:numPr>
              <w:spacing w:after="0" w:line="281" w:lineRule="auto"/>
              <w:ind w:right="84" w:firstLine="8"/>
              <w:jc w:val="left"/>
            </w:pPr>
            <w:r>
              <w:rPr>
                <w:sz w:val="23"/>
              </w:rPr>
              <w:t xml:space="preserve">возможные направления развития (свертывания) систем.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15"/>
              </w:numPr>
              <w:spacing w:after="0" w:line="259" w:lineRule="auto"/>
              <w:ind w:right="84" w:firstLine="8"/>
              <w:jc w:val="left"/>
            </w:pPr>
            <w:r>
              <w:rPr>
                <w:sz w:val="23"/>
              </w:rPr>
              <w:t xml:space="preserve">описывать свойства нового поколения знакомых систем с учетом закономерностей их развития; • прогнозировать направления развития искусственных систем из ближайшего окружения учащихся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Написать рассказ о развитии технической системы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20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lastRenderedPageBreak/>
              <w:t xml:space="preserve">18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16.01.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16.01.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Интеллектуальная собственность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41" w:line="234" w:lineRule="auto"/>
              <w:ind w:left="0" w:right="537" w:firstLine="15"/>
            </w:pPr>
            <w:r>
              <w:rPr>
                <w:sz w:val="23"/>
              </w:rPr>
              <w:t xml:space="preserve">Понятие интеллектуальной собственности. Способы защиты авторских прав. </w:t>
            </w:r>
          </w:p>
          <w:p w:rsidR="00922624" w:rsidRDefault="00922624" w:rsidP="00922624">
            <w:pPr>
              <w:spacing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Публикации.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Научный и технический отчеты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6"/>
              </w:numPr>
              <w:spacing w:after="1" w:line="274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определение понятия «интеллектуальная собственность»; </w:t>
            </w:r>
          </w:p>
          <w:p w:rsidR="00922624" w:rsidRDefault="00922624" w:rsidP="00922624">
            <w:pPr>
              <w:numPr>
                <w:ilvl w:val="0"/>
                <w:numId w:val="16"/>
              </w:numPr>
              <w:spacing w:after="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виды интеллектуальной собственности; </w:t>
            </w:r>
          </w:p>
          <w:p w:rsidR="00922624" w:rsidRDefault="00922624" w:rsidP="00922624">
            <w:pPr>
              <w:numPr>
                <w:ilvl w:val="0"/>
                <w:numId w:val="16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сущность понятия «авторское право»; </w:t>
            </w:r>
          </w:p>
          <w:p w:rsidR="00922624" w:rsidRDefault="00922624" w:rsidP="00922624">
            <w:pPr>
              <w:numPr>
                <w:ilvl w:val="0"/>
                <w:numId w:val="16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способы защиты авторских прав; </w:t>
            </w:r>
          </w:p>
          <w:p w:rsidR="00922624" w:rsidRDefault="00922624" w:rsidP="00922624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основы законодательства по защите авторских прав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393" w:firstLine="0"/>
            </w:pPr>
            <w:r>
              <w:rPr>
                <w:sz w:val="23"/>
              </w:rPr>
              <w:t xml:space="preserve">Ответы на вопросы в тетради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1277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t xml:space="preserve">19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23.01.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23.01.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50" w:firstLine="0"/>
            </w:pPr>
            <w:r>
              <w:rPr>
                <w:sz w:val="23"/>
              </w:rPr>
              <w:t xml:space="preserve">Патентная защита авторских разработок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343" w:firstLine="0"/>
            </w:pPr>
            <w:r>
              <w:rPr>
                <w:sz w:val="23"/>
              </w:rPr>
              <w:t xml:space="preserve">Сущность патентной защиты разработок: открытие и изобретение, промышленный образец и Полезная модель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spacing w:after="0" w:line="259" w:lineRule="auto"/>
              <w:ind w:left="15" w:right="116" w:firstLine="15"/>
            </w:pPr>
            <w:r>
              <w:rPr>
                <w:sz w:val="23"/>
              </w:rPr>
              <w:t xml:space="preserve">• определение понятий «изобретение», «промышленный образец», «полезная модель»; • сущность патентной защиты авторских разработок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Составить сообщение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1727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t xml:space="preserve">20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30.01.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30.01.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26" w:firstLine="15"/>
            </w:pPr>
            <w:r>
              <w:rPr>
                <w:sz w:val="23"/>
              </w:rPr>
              <w:t xml:space="preserve">Регистрация товарных знаков и знаков обслуживания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32" w:firstLine="0"/>
            </w:pPr>
            <w:r>
              <w:rPr>
                <w:sz w:val="23"/>
              </w:rPr>
              <w:t xml:space="preserve">Товарный знак и знак обслуживания. Правила регистрации товарных знаков и знаков обслуживания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Индивидуальный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>Знать</w:t>
            </w:r>
            <w:r>
              <w:rPr>
                <w:sz w:val="23"/>
              </w:rPr>
              <w:t xml:space="preserve">: </w:t>
            </w:r>
          </w:p>
          <w:p w:rsidR="00922624" w:rsidRDefault="00922624" w:rsidP="00922624">
            <w:pPr>
              <w:numPr>
                <w:ilvl w:val="0"/>
                <w:numId w:val="17"/>
              </w:numPr>
              <w:spacing w:after="1" w:line="274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определения понятий «товарный знак», «знак обслуживания»; </w:t>
            </w:r>
          </w:p>
          <w:p w:rsidR="00922624" w:rsidRDefault="00922624" w:rsidP="00922624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виды товарных знаков и требования к ним;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•правила регистрации товарных знаков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Подготовить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proofErr w:type="spellStart"/>
            <w:r>
              <w:rPr>
                <w:sz w:val="23"/>
              </w:rPr>
              <w:t>ся</w:t>
            </w:r>
            <w:proofErr w:type="spellEnd"/>
            <w:r>
              <w:rPr>
                <w:sz w:val="23"/>
              </w:rPr>
              <w:t xml:space="preserve"> к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proofErr w:type="spellStart"/>
            <w:r>
              <w:rPr>
                <w:sz w:val="23"/>
              </w:rPr>
              <w:t>самостоятел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ьной</w:t>
            </w:r>
            <w:proofErr w:type="spellEnd"/>
            <w:r>
              <w:rPr>
                <w:sz w:val="23"/>
              </w:rPr>
              <w:t xml:space="preserve"> работе </w:t>
            </w:r>
          </w:p>
        </w:tc>
      </w:tr>
      <w:tr w:rsidR="00922624" w:rsidTr="00DE01B7">
        <w:tblPrEx>
          <w:tblCellMar>
            <w:right w:w="71" w:type="dxa"/>
          </w:tblCellMar>
        </w:tblPrEx>
        <w:trPr>
          <w:trHeight w:val="2028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t xml:space="preserve">21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06.02.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06.02.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Рационализаторское предложение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Рационализаторское предложение и его характеристика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Самостоятельная работа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spacing w:after="1" w:line="274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"определение понятия «рационализаторское предложение»; </w:t>
            </w:r>
          </w:p>
          <w:p w:rsidR="00922624" w:rsidRDefault="00922624" w:rsidP="00922624">
            <w:pPr>
              <w:numPr>
                <w:ilvl w:val="0"/>
                <w:numId w:val="18"/>
              </w:numPr>
              <w:spacing w:after="0" w:line="282" w:lineRule="auto"/>
              <w:ind w:right="359" w:firstLine="0"/>
              <w:jc w:val="left"/>
            </w:pPr>
            <w:r>
              <w:rPr>
                <w:sz w:val="23"/>
              </w:rPr>
              <w:t xml:space="preserve">порядок оформления, приема и регистрации рационализаторского предложения.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18"/>
              </w:numPr>
              <w:spacing w:after="0" w:line="259" w:lineRule="auto"/>
              <w:ind w:right="359" w:firstLine="0"/>
              <w:jc w:val="left"/>
            </w:pPr>
            <w:r>
              <w:rPr>
                <w:sz w:val="23"/>
              </w:rPr>
              <w:t xml:space="preserve">оформлять заявление на рационализаторское предложение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- </w:t>
            </w:r>
          </w:p>
        </w:tc>
      </w:tr>
      <w:tr w:rsidR="00922624" w:rsidTr="0088044D">
        <w:tblPrEx>
          <w:tblCellMar>
            <w:right w:w="71" w:type="dxa"/>
          </w:tblCellMar>
        </w:tblPrEx>
        <w:trPr>
          <w:trHeight w:val="20"/>
        </w:trPr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3"/>
              </w:rPr>
              <w:t xml:space="preserve">22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13.02.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13.02.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Повторительно-обобщающий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4D" w:rsidRDefault="00922624" w:rsidP="00922624">
            <w:pPr>
              <w:spacing w:after="0" w:line="259" w:lineRule="auto"/>
              <w:ind w:left="0" w:right="0" w:firstLine="0"/>
              <w:rPr>
                <w:sz w:val="23"/>
              </w:rPr>
            </w:pPr>
            <w:r>
              <w:rPr>
                <w:sz w:val="23"/>
              </w:rPr>
              <w:t xml:space="preserve">Повторение пройденного материала, проведение </w:t>
            </w:r>
          </w:p>
          <w:p w:rsidR="0088044D" w:rsidRDefault="0088044D" w:rsidP="00922624">
            <w:pPr>
              <w:spacing w:after="0" w:line="259" w:lineRule="auto"/>
              <w:ind w:left="0" w:right="0" w:firstLine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письменный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Проверка качества обучения предмету «Технология»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- </w:t>
            </w:r>
          </w:p>
        </w:tc>
      </w:tr>
      <w:tr w:rsidR="00922624" w:rsidTr="0088044D">
        <w:tblPrEx>
          <w:tblCellMar>
            <w:right w:w="131" w:type="dxa"/>
          </w:tblCellMar>
        </w:tblPrEx>
        <w:trPr>
          <w:gridBefore w:val="1"/>
          <w:wBefore w:w="9" w:type="dxa"/>
          <w:trHeight w:val="2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11" w:firstLine="0"/>
            </w:pPr>
            <w:r>
              <w:rPr>
                <w:sz w:val="23"/>
              </w:rPr>
              <w:t xml:space="preserve">урок по теме «Технология проектирования и создания материальных объектов или услуг»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письменного опроса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2624" w:rsidTr="00DE01B7">
        <w:tblPrEx>
          <w:tblCellMar>
            <w:right w:w="131" w:type="dxa"/>
          </w:tblCellMar>
        </w:tblPrEx>
        <w:trPr>
          <w:gridBefore w:val="1"/>
          <w:wBefore w:w="9" w:type="dxa"/>
          <w:trHeight w:val="381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3"/>
              </w:rPr>
              <w:t xml:space="preserve">23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20.02.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20.02.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Рынок труда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37" w:lineRule="auto"/>
              <w:ind w:left="0" w:right="46" w:firstLine="15"/>
            </w:pPr>
            <w:r>
              <w:rPr>
                <w:sz w:val="23"/>
              </w:rPr>
              <w:t xml:space="preserve">Способы изучения рынка труда: конъюнктура рынка труда,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Знакомство с центрами </w:t>
            </w:r>
            <w:proofErr w:type="spellStart"/>
            <w:r>
              <w:rPr>
                <w:sz w:val="23"/>
              </w:rPr>
              <w:t>профконсультационной</w:t>
            </w:r>
            <w:proofErr w:type="spellEnd"/>
            <w:r>
              <w:rPr>
                <w:sz w:val="23"/>
              </w:rPr>
              <w:t xml:space="preserve"> помощи </w:t>
            </w:r>
          </w:p>
          <w:p w:rsidR="00922624" w:rsidRDefault="00922624" w:rsidP="00922624">
            <w:pPr>
              <w:spacing w:after="0" w:line="259" w:lineRule="auto"/>
              <w:ind w:left="0" w:right="649" w:firstLine="0"/>
            </w:pPr>
            <w:r>
              <w:rPr>
                <w:sz w:val="23"/>
              </w:rPr>
              <w:t xml:space="preserve">(возможно виртуальное, посредством сайта Центра занятости населения)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19"/>
              </w:numPr>
              <w:spacing w:after="29" w:line="248" w:lineRule="auto"/>
              <w:ind w:right="276" w:firstLine="0"/>
            </w:pPr>
            <w:r>
              <w:rPr>
                <w:sz w:val="23"/>
              </w:rPr>
              <w:t xml:space="preserve">определения понятий «рынок труда», «конъюнктура рынка труда», «спрос на рынке труда», «предложение на рынке труда»; </w:t>
            </w:r>
          </w:p>
          <w:p w:rsidR="00922624" w:rsidRDefault="00922624" w:rsidP="00922624">
            <w:pPr>
              <w:numPr>
                <w:ilvl w:val="0"/>
                <w:numId w:val="19"/>
              </w:numPr>
              <w:spacing w:after="0" w:line="277" w:lineRule="auto"/>
              <w:ind w:right="276" w:firstLine="0"/>
            </w:pPr>
            <w:r>
              <w:rPr>
                <w:sz w:val="23"/>
              </w:rPr>
              <w:t xml:space="preserve">способы изучения конъюнктуры рынка труда; • особенности регионального рынка труда; • функции Центра занятости населения. • наиболее востребованные профессии на региональном рынке труда.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19"/>
              </w:numPr>
              <w:spacing w:after="24" w:line="253" w:lineRule="auto"/>
              <w:ind w:right="276" w:firstLine="0"/>
            </w:pPr>
            <w:r>
              <w:rPr>
                <w:sz w:val="23"/>
              </w:rPr>
              <w:t xml:space="preserve">объяснять причины </w:t>
            </w:r>
            <w:proofErr w:type="gramStart"/>
            <w:r>
              <w:rPr>
                <w:sz w:val="23"/>
              </w:rPr>
              <w:t>востребованности  некоторых</w:t>
            </w:r>
            <w:proofErr w:type="gramEnd"/>
            <w:r>
              <w:rPr>
                <w:sz w:val="23"/>
              </w:rPr>
              <w:t xml:space="preserve"> профессий на региональном рынке труда; </w:t>
            </w:r>
          </w:p>
          <w:p w:rsidR="00922624" w:rsidRDefault="00922624" w:rsidP="00922624">
            <w:pPr>
              <w:numPr>
                <w:ilvl w:val="0"/>
                <w:numId w:val="19"/>
              </w:numPr>
              <w:spacing w:after="0" w:line="259" w:lineRule="auto"/>
              <w:ind w:right="276" w:firstLine="0"/>
            </w:pPr>
            <w:r>
              <w:rPr>
                <w:sz w:val="23"/>
              </w:rPr>
              <w:t xml:space="preserve">находить и анализировать информацию о вакансиях на региональном рынке </w:t>
            </w:r>
            <w:proofErr w:type="gramStart"/>
            <w:r>
              <w:rPr>
                <w:sz w:val="23"/>
              </w:rPr>
              <w:t>труда .</w:t>
            </w:r>
            <w:proofErr w:type="gramEnd"/>
            <w:r>
              <w:rPr>
                <w:sz w:val="23"/>
              </w:rPr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Выучить </w:t>
            </w:r>
            <w:proofErr w:type="spellStart"/>
            <w:r>
              <w:rPr>
                <w:sz w:val="23"/>
              </w:rPr>
              <w:t>терминологи</w:t>
            </w:r>
            <w:proofErr w:type="spellEnd"/>
            <w:r>
              <w:rPr>
                <w:sz w:val="23"/>
              </w:rPr>
              <w:t xml:space="preserve"> ю </w:t>
            </w:r>
          </w:p>
        </w:tc>
      </w:tr>
      <w:tr w:rsidR="00922624" w:rsidTr="00DE01B7">
        <w:tblPrEx>
          <w:tblCellMar>
            <w:right w:w="131" w:type="dxa"/>
          </w:tblCellMar>
        </w:tblPrEx>
        <w:trPr>
          <w:gridBefore w:val="1"/>
          <w:wBefore w:w="9" w:type="dxa"/>
          <w:trHeight w:val="2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3"/>
              </w:rPr>
              <w:t xml:space="preserve">24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27.02.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-113" w:right="0" w:firstLine="0"/>
              <w:jc w:val="left"/>
            </w:pPr>
            <w:r>
              <w:rPr>
                <w:sz w:val="23"/>
              </w:rPr>
              <w:t xml:space="preserve"> 27.02.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0B2E6E">
            <w:pPr>
              <w:spacing w:after="15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Профессиональное образование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0" w:right="102" w:firstLine="0"/>
            </w:pPr>
            <w:r>
              <w:rPr>
                <w:sz w:val="23"/>
              </w:rPr>
              <w:t xml:space="preserve">Виды и формы получения профессионального образования. Региональный рынок образовательных услуг. Источники информации о рынке образовательных услуг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922624" w:rsidRDefault="00922624" w:rsidP="00922624">
            <w:pPr>
              <w:numPr>
                <w:ilvl w:val="0"/>
                <w:numId w:val="20"/>
              </w:numPr>
              <w:spacing w:after="3" w:line="272" w:lineRule="auto"/>
              <w:ind w:right="20" w:firstLine="0"/>
              <w:jc w:val="left"/>
            </w:pPr>
            <w:r>
              <w:rPr>
                <w:sz w:val="23"/>
              </w:rPr>
              <w:t xml:space="preserve">виды и формы получения профессионального образования; </w:t>
            </w:r>
          </w:p>
          <w:p w:rsidR="00922624" w:rsidRDefault="00922624" w:rsidP="00922624">
            <w:pPr>
              <w:numPr>
                <w:ilvl w:val="0"/>
                <w:numId w:val="20"/>
              </w:numPr>
              <w:spacing w:after="4" w:line="272" w:lineRule="auto"/>
              <w:ind w:right="20" w:firstLine="0"/>
              <w:jc w:val="left"/>
            </w:pPr>
            <w:r>
              <w:rPr>
                <w:sz w:val="23"/>
              </w:rPr>
              <w:t xml:space="preserve">особенности регионального рынка образовательных услуг; </w:t>
            </w:r>
          </w:p>
          <w:p w:rsidR="00922624" w:rsidRDefault="00922624" w:rsidP="00922624">
            <w:pPr>
              <w:numPr>
                <w:ilvl w:val="0"/>
                <w:numId w:val="20"/>
              </w:numPr>
              <w:spacing w:after="0" w:line="274" w:lineRule="auto"/>
              <w:ind w:right="20" w:firstLine="0"/>
              <w:jc w:val="left"/>
            </w:pPr>
            <w:r>
              <w:rPr>
                <w:sz w:val="23"/>
              </w:rPr>
              <w:t xml:space="preserve">источники информации о рынке образовательных услуг. </w:t>
            </w:r>
            <w:r>
              <w:rPr>
                <w:b/>
                <w:sz w:val="23"/>
              </w:rPr>
              <w:t xml:space="preserve">Уметь: </w:t>
            </w:r>
          </w:p>
          <w:p w:rsidR="00922624" w:rsidRDefault="00922624" w:rsidP="00922624">
            <w:pPr>
              <w:numPr>
                <w:ilvl w:val="0"/>
                <w:numId w:val="20"/>
              </w:numPr>
              <w:spacing w:after="0" w:line="259" w:lineRule="auto"/>
              <w:ind w:right="20" w:firstLine="0"/>
              <w:jc w:val="left"/>
            </w:pPr>
            <w:r>
              <w:rPr>
                <w:sz w:val="23"/>
              </w:rPr>
              <w:t xml:space="preserve">находить и анализировать информацию об образовательных </w:t>
            </w:r>
            <w:r>
              <w:rPr>
                <w:sz w:val="23"/>
              </w:rPr>
              <w:lastRenderedPageBreak/>
              <w:t xml:space="preserve">услугах, предоставляемых различными образовательными учреждениями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24" w:rsidRDefault="00922624" w:rsidP="00922624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lastRenderedPageBreak/>
              <w:t xml:space="preserve">Составить </w:t>
            </w:r>
            <w:proofErr w:type="spellStart"/>
            <w:r>
              <w:rPr>
                <w:sz w:val="23"/>
              </w:rPr>
              <w:t>минипрезентацию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88223F" w:rsidTr="00922624">
        <w:tblPrEx>
          <w:tblCellMar>
            <w:right w:w="131" w:type="dxa"/>
          </w:tblCellMar>
        </w:tblPrEx>
        <w:trPr>
          <w:gridBefore w:val="1"/>
          <w:wBefore w:w="9" w:type="dxa"/>
          <w:trHeight w:val="411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3"/>
              </w:rPr>
              <w:lastRenderedPageBreak/>
              <w:t xml:space="preserve">25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-57" w:right="0" w:firstLine="0"/>
              <w:jc w:val="left"/>
            </w:pPr>
            <w:r>
              <w:rPr>
                <w:sz w:val="23"/>
              </w:rPr>
              <w:t xml:space="preserve"> 06.03.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-113" w:right="0" w:firstLine="0"/>
              <w:jc w:val="left"/>
            </w:pPr>
            <w:r>
              <w:rPr>
                <w:sz w:val="23"/>
              </w:rPr>
              <w:t xml:space="preserve"> 06.03.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Профессиональный   рост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132" w:firstLine="15"/>
            </w:pPr>
            <w:r>
              <w:rPr>
                <w:sz w:val="23"/>
              </w:rPr>
              <w:t xml:space="preserve">Пути получения образования, профессионального и служебного роста. Виды и уровни профессионального образования и профессиональная мобильность. Виды карьерного роста: по горизонтали, по вертикали. Возможности </w:t>
            </w:r>
          </w:p>
          <w:p w:rsidR="0088223F" w:rsidRDefault="0088223F" w:rsidP="0088223F">
            <w:pPr>
              <w:spacing w:after="0" w:line="259" w:lineRule="auto"/>
              <w:ind w:left="98" w:right="0"/>
            </w:pPr>
            <w:r>
              <w:rPr>
                <w:sz w:val="23"/>
              </w:rPr>
              <w:t xml:space="preserve">квалификационного и служебного роста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</w:t>
            </w:r>
          </w:p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1"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>Знать</w:t>
            </w:r>
            <w:r>
              <w:rPr>
                <w:sz w:val="23"/>
              </w:rPr>
              <w:t xml:space="preserve">: </w:t>
            </w:r>
          </w:p>
          <w:p w:rsidR="0088223F" w:rsidRDefault="0088223F" w:rsidP="0088223F">
            <w:pPr>
              <w:numPr>
                <w:ilvl w:val="0"/>
                <w:numId w:val="21"/>
              </w:numPr>
              <w:spacing w:after="4" w:line="272" w:lineRule="auto"/>
              <w:ind w:right="97" w:firstLine="0"/>
              <w:jc w:val="left"/>
            </w:pPr>
            <w:r>
              <w:rPr>
                <w:sz w:val="23"/>
              </w:rPr>
              <w:t xml:space="preserve">определение понятия «профессиональный рост»; </w:t>
            </w:r>
          </w:p>
          <w:p w:rsidR="0088223F" w:rsidRDefault="0088223F" w:rsidP="0088223F">
            <w:pPr>
              <w:numPr>
                <w:ilvl w:val="0"/>
                <w:numId w:val="21"/>
              </w:numPr>
              <w:spacing w:after="0" w:line="274" w:lineRule="auto"/>
              <w:ind w:right="97" w:firstLine="0"/>
              <w:jc w:val="left"/>
            </w:pPr>
            <w:r>
              <w:rPr>
                <w:sz w:val="23"/>
              </w:rPr>
              <w:t xml:space="preserve">возможные пути получения профессионального образования; </w:t>
            </w:r>
          </w:p>
          <w:p w:rsidR="0088223F" w:rsidRDefault="0088223F" w:rsidP="0088223F">
            <w:pPr>
              <w:numPr>
                <w:ilvl w:val="0"/>
                <w:numId w:val="21"/>
              </w:numPr>
              <w:spacing w:after="0" w:line="290" w:lineRule="auto"/>
              <w:ind w:right="97" w:firstLine="0"/>
              <w:jc w:val="left"/>
            </w:pPr>
            <w:r>
              <w:rPr>
                <w:sz w:val="23"/>
              </w:rPr>
              <w:t xml:space="preserve">виды карьерного роста. </w:t>
            </w:r>
            <w:r>
              <w:rPr>
                <w:b/>
                <w:sz w:val="23"/>
              </w:rPr>
              <w:t xml:space="preserve">Уметь: </w:t>
            </w:r>
          </w:p>
          <w:p w:rsidR="0088223F" w:rsidRDefault="0088223F" w:rsidP="0088223F">
            <w:pPr>
              <w:numPr>
                <w:ilvl w:val="0"/>
                <w:numId w:val="21"/>
              </w:numPr>
              <w:spacing w:after="0" w:line="259" w:lineRule="auto"/>
              <w:ind w:right="97" w:firstLine="0"/>
              <w:jc w:val="left"/>
            </w:pPr>
            <w:r>
              <w:rPr>
                <w:sz w:val="23"/>
              </w:rPr>
              <w:t xml:space="preserve">приводить примеры различных путей получения </w:t>
            </w:r>
          </w:p>
          <w:p w:rsidR="0088223F" w:rsidRDefault="0088223F" w:rsidP="0088223F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профессионального образования; </w:t>
            </w:r>
          </w:p>
          <w:p w:rsidR="0088223F" w:rsidRDefault="0088223F" w:rsidP="0088223F">
            <w:pPr>
              <w:spacing w:after="0" w:line="259" w:lineRule="auto"/>
              <w:ind w:left="113" w:right="723"/>
            </w:pPr>
            <w:r>
              <w:rPr>
                <w:sz w:val="23"/>
              </w:rPr>
              <w:t xml:space="preserve">• сопоставлять свои профессиональные планы с личностными склонностями и возможностями; • обосновывать свой выбор вида карьеры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Привести примеры карьерного роста </w:t>
            </w:r>
          </w:p>
        </w:tc>
      </w:tr>
      <w:tr w:rsidR="0088223F" w:rsidTr="00DE01B7">
        <w:tblPrEx>
          <w:tblCellMar>
            <w:left w:w="0" w:type="dxa"/>
            <w:right w:w="27" w:type="dxa"/>
          </w:tblCellMar>
        </w:tblPrEx>
        <w:trPr>
          <w:gridBefore w:val="1"/>
          <w:wBefore w:w="9" w:type="dxa"/>
          <w:trHeight w:val="229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3"/>
              </w:rPr>
              <w:t xml:space="preserve">26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 13.03.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>13.03.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Самопрезентация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98" w:right="0" w:firstLine="0"/>
            </w:pPr>
            <w:r>
              <w:rPr>
                <w:sz w:val="23"/>
              </w:rPr>
              <w:t xml:space="preserve">Формы самопрезентации. Содержание резюме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Беседа Фронтальный письменный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line="259" w:lineRule="auto"/>
              <w:ind w:left="113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88223F" w:rsidRDefault="0088223F" w:rsidP="0088223F">
            <w:pPr>
              <w:numPr>
                <w:ilvl w:val="0"/>
                <w:numId w:val="22"/>
              </w:numPr>
              <w:spacing w:line="272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определения понятий «самопрезентация», «резюме»; </w:t>
            </w:r>
          </w:p>
          <w:p w:rsidR="0088223F" w:rsidRDefault="0088223F" w:rsidP="0088223F">
            <w:pPr>
              <w:numPr>
                <w:ilvl w:val="0"/>
                <w:numId w:val="22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формы самопрезентации; </w:t>
            </w:r>
          </w:p>
          <w:p w:rsidR="0088223F" w:rsidRDefault="0088223F" w:rsidP="0088223F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структуру и содержание резюме; </w:t>
            </w:r>
          </w:p>
          <w:p w:rsidR="0088223F" w:rsidRDefault="0088223F" w:rsidP="0088223F">
            <w:pPr>
              <w:numPr>
                <w:ilvl w:val="0"/>
                <w:numId w:val="22"/>
              </w:numPr>
              <w:spacing w:after="0" w:line="287" w:lineRule="auto"/>
              <w:ind w:right="0" w:firstLine="0"/>
              <w:jc w:val="left"/>
            </w:pPr>
            <w:r>
              <w:rPr>
                <w:sz w:val="23"/>
              </w:rPr>
              <w:t xml:space="preserve">виды резюме.  </w:t>
            </w:r>
            <w:r>
              <w:rPr>
                <w:b/>
                <w:sz w:val="23"/>
              </w:rPr>
              <w:t xml:space="preserve">Уметь: </w:t>
            </w:r>
          </w:p>
          <w:p w:rsidR="0088223F" w:rsidRDefault="0088223F" w:rsidP="0088223F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составлять резюме, используя различные его виды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Создать самопрезентацию или написать резюме </w:t>
            </w:r>
          </w:p>
        </w:tc>
      </w:tr>
      <w:tr w:rsidR="0088223F" w:rsidTr="00DE01B7">
        <w:tblPrEx>
          <w:tblCellMar>
            <w:left w:w="0" w:type="dxa"/>
            <w:right w:w="27" w:type="dxa"/>
          </w:tblCellMar>
        </w:tblPrEx>
        <w:trPr>
          <w:gridBefore w:val="1"/>
          <w:wBefore w:w="9" w:type="dxa"/>
          <w:trHeight w:val="2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3"/>
              </w:rPr>
              <w:t xml:space="preserve">27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 20.03.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20.03.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15"/>
              <w:jc w:val="left"/>
            </w:pPr>
            <w:bookmarkStart w:id="1" w:name="_GoBack"/>
            <w:r>
              <w:rPr>
                <w:sz w:val="23"/>
              </w:rPr>
              <w:t xml:space="preserve">Проектная деятельность </w:t>
            </w:r>
            <w:bookmarkEnd w:id="1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98" w:right="123" w:firstLine="15"/>
            </w:pPr>
            <w:r>
              <w:rPr>
                <w:sz w:val="23"/>
              </w:rPr>
              <w:t xml:space="preserve">Проект как средство решения возникших проблем. Основные типы проектов. Этапы выполнения проекта. Осознание проблемы. Формулировка темы проекта. Обоснование типа проекта. Ознакомление с </w:t>
            </w:r>
            <w:r>
              <w:rPr>
                <w:sz w:val="23"/>
              </w:rPr>
              <w:lastRenderedPageBreak/>
              <w:t xml:space="preserve">инновациями в данной области. Применение ИКТ при проектировании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lastRenderedPageBreak/>
              <w:t xml:space="preserve">Беседа </w:t>
            </w:r>
          </w:p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Фронтальный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15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сущность проектной деятельности;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типы проектов;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0" w:line="282" w:lineRule="auto"/>
              <w:ind w:right="0" w:firstLine="0"/>
              <w:jc w:val="left"/>
            </w:pPr>
            <w:r>
              <w:rPr>
                <w:sz w:val="23"/>
              </w:rPr>
              <w:t xml:space="preserve">основные этапы выполнения проектов; • содержание этапов выполнения проекта. </w:t>
            </w:r>
            <w:r>
              <w:rPr>
                <w:b/>
                <w:sz w:val="23"/>
              </w:rPr>
              <w:t xml:space="preserve">Уметь: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формулировать проблему проекта;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1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обосновывать актуальность проблемы;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lastRenderedPageBreak/>
              <w:t xml:space="preserve">формулировать тему проекта; </w:t>
            </w:r>
          </w:p>
          <w:p w:rsidR="0088223F" w:rsidRDefault="0088223F" w:rsidP="0088223F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обосновывать тип проекта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lastRenderedPageBreak/>
              <w:t xml:space="preserve">Составить план проекта </w:t>
            </w:r>
          </w:p>
        </w:tc>
      </w:tr>
      <w:tr w:rsidR="0088223F" w:rsidTr="00DE01B7">
        <w:tblPrEx>
          <w:tblCellMar>
            <w:left w:w="0" w:type="dxa"/>
            <w:right w:w="27" w:type="dxa"/>
          </w:tblCellMar>
        </w:tblPrEx>
        <w:trPr>
          <w:gridBefore w:val="1"/>
          <w:wBefore w:w="9" w:type="dxa"/>
          <w:trHeight w:val="364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3"/>
              </w:rPr>
              <w:lastRenderedPageBreak/>
              <w:t xml:space="preserve">28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 03.04.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03.04.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15"/>
              <w:jc w:val="left"/>
            </w:pPr>
            <w:r>
              <w:rPr>
                <w:sz w:val="23"/>
              </w:rPr>
              <w:t xml:space="preserve">Исследовательский этап выполнения проекта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98" w:right="71" w:firstLine="0"/>
            </w:pPr>
            <w:r>
              <w:rPr>
                <w:sz w:val="23"/>
              </w:rPr>
              <w:t xml:space="preserve">Формулировка задач.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Беседа Индивидуальный письменный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1" w:line="259" w:lineRule="auto"/>
              <w:ind w:left="113" w:right="0" w:firstLine="0"/>
              <w:jc w:val="left"/>
            </w:pPr>
            <w:r>
              <w:rPr>
                <w:b/>
                <w:sz w:val="23"/>
              </w:rPr>
              <w:t xml:space="preserve">Уметь: </w:t>
            </w:r>
          </w:p>
          <w:p w:rsidR="0088223F" w:rsidRDefault="0088223F" w:rsidP="0088223F">
            <w:pPr>
              <w:numPr>
                <w:ilvl w:val="0"/>
                <w:numId w:val="24"/>
              </w:numPr>
              <w:spacing w:after="16" w:line="259" w:lineRule="auto"/>
              <w:ind w:right="0" w:firstLine="8"/>
              <w:jc w:val="left"/>
            </w:pPr>
            <w:r>
              <w:rPr>
                <w:sz w:val="23"/>
              </w:rPr>
              <w:t xml:space="preserve">формулировать задачи проекта; </w:t>
            </w:r>
          </w:p>
          <w:p w:rsidR="0088223F" w:rsidRDefault="0088223F" w:rsidP="0088223F">
            <w:pPr>
              <w:numPr>
                <w:ilvl w:val="0"/>
                <w:numId w:val="24"/>
              </w:numPr>
              <w:spacing w:after="4" w:line="271" w:lineRule="auto"/>
              <w:ind w:right="0" w:firstLine="8"/>
              <w:jc w:val="left"/>
            </w:pPr>
            <w:r>
              <w:rPr>
                <w:sz w:val="23"/>
              </w:rPr>
              <w:t xml:space="preserve">планировать проектную деятельность; • определять источники информации, необходимые для решения проблемы проекта; • выявлять и исследовать основные параметры и ограничения; </w:t>
            </w:r>
          </w:p>
          <w:p w:rsidR="0088223F" w:rsidRDefault="0088223F" w:rsidP="0088223F">
            <w:pPr>
              <w:numPr>
                <w:ilvl w:val="0"/>
                <w:numId w:val="24"/>
              </w:numPr>
              <w:spacing w:after="3" w:line="272" w:lineRule="auto"/>
              <w:ind w:right="0" w:firstLine="8"/>
              <w:jc w:val="left"/>
            </w:pPr>
            <w:r>
              <w:rPr>
                <w:sz w:val="23"/>
              </w:rPr>
              <w:t xml:space="preserve">разрабатывать и оформлять альтернативные идеи проекта; </w:t>
            </w:r>
          </w:p>
          <w:p w:rsidR="0088223F" w:rsidRDefault="0088223F" w:rsidP="0088223F">
            <w:pPr>
              <w:numPr>
                <w:ilvl w:val="0"/>
                <w:numId w:val="24"/>
              </w:numPr>
              <w:spacing w:after="0" w:line="259" w:lineRule="auto"/>
              <w:ind w:right="0" w:firstLine="8"/>
              <w:jc w:val="left"/>
            </w:pPr>
            <w:r>
              <w:rPr>
                <w:sz w:val="23"/>
              </w:rPr>
              <w:t xml:space="preserve">обосновывать выбор базового варианта проекта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1497" w:line="254" w:lineRule="auto"/>
              <w:ind w:left="113" w:right="0" w:firstLine="0"/>
              <w:jc w:val="left"/>
            </w:pPr>
            <w:proofErr w:type="spellStart"/>
            <w:r>
              <w:rPr>
                <w:sz w:val="23"/>
              </w:rPr>
              <w:t>Сформулиров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ать</w:t>
            </w:r>
            <w:proofErr w:type="spellEnd"/>
            <w:r>
              <w:rPr>
                <w:sz w:val="23"/>
              </w:rPr>
              <w:t xml:space="preserve"> задачи проекта </w:t>
            </w:r>
          </w:p>
          <w:p w:rsidR="0088223F" w:rsidRDefault="0088223F" w:rsidP="0088223F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88223F" w:rsidTr="00DE01B7">
        <w:tblPrEx>
          <w:tblCellMar>
            <w:left w:w="0" w:type="dxa"/>
            <w:right w:w="27" w:type="dxa"/>
          </w:tblCellMar>
        </w:tblPrEx>
        <w:trPr>
          <w:gridBefore w:val="1"/>
          <w:wBefore w:w="9" w:type="dxa"/>
          <w:trHeight w:val="352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3"/>
              </w:rPr>
              <w:t xml:space="preserve">29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 10.04.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10.04.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Технологический этап выполнения проекта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98" w:right="583" w:firstLine="15"/>
            </w:pPr>
            <w:r>
              <w:rPr>
                <w:sz w:val="23"/>
              </w:rPr>
              <w:t xml:space="preserve">Особенности выполнения технологического этапа для разных типов проектов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3"/>
              </w:rPr>
              <w:t xml:space="preserve">Собеседование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line="259" w:lineRule="auto"/>
              <w:ind w:left="113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88223F" w:rsidRDefault="0088223F" w:rsidP="0088223F">
            <w:pPr>
              <w:numPr>
                <w:ilvl w:val="0"/>
                <w:numId w:val="25"/>
              </w:numPr>
              <w:spacing w:after="0" w:line="282" w:lineRule="auto"/>
              <w:ind w:right="0" w:firstLine="0"/>
            </w:pPr>
            <w:r>
              <w:rPr>
                <w:sz w:val="23"/>
              </w:rPr>
              <w:t xml:space="preserve">особенности выполнения технологического этапа для разных типов проектов. </w:t>
            </w:r>
            <w:r>
              <w:rPr>
                <w:b/>
                <w:sz w:val="23"/>
              </w:rPr>
              <w:t>Уметь:</w:t>
            </w:r>
            <w:r>
              <w:rPr>
                <w:sz w:val="23"/>
              </w:rPr>
              <w:t xml:space="preserve"> </w:t>
            </w:r>
          </w:p>
          <w:p w:rsidR="0088223F" w:rsidRDefault="0088223F" w:rsidP="0088223F">
            <w:pPr>
              <w:numPr>
                <w:ilvl w:val="0"/>
                <w:numId w:val="25"/>
              </w:numPr>
              <w:spacing w:after="15" w:line="261" w:lineRule="auto"/>
              <w:ind w:right="0" w:firstLine="0"/>
            </w:pPr>
            <w:r>
              <w:rPr>
                <w:sz w:val="23"/>
              </w:rPr>
              <w:t xml:space="preserve">осуществлять самоконтроль своей деятельности при выполнении технологического этапа проекта; </w:t>
            </w:r>
          </w:p>
          <w:p w:rsidR="0088223F" w:rsidRDefault="0088223F" w:rsidP="0088223F">
            <w:pPr>
              <w:numPr>
                <w:ilvl w:val="0"/>
                <w:numId w:val="25"/>
              </w:num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корректировать последовательность операций в </w:t>
            </w:r>
          </w:p>
          <w:p w:rsidR="0088223F" w:rsidRDefault="0088223F" w:rsidP="0088223F">
            <w:pPr>
              <w:spacing w:after="0" w:line="259" w:lineRule="auto"/>
              <w:ind w:left="15" w:right="392"/>
            </w:pPr>
            <w:r>
              <w:rPr>
                <w:sz w:val="23"/>
              </w:rPr>
              <w:t xml:space="preserve">соответствии с промежуточными результатами своей деятельности на технологическом этапе проекта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13" w:right="437" w:firstLine="0"/>
            </w:pPr>
            <w:r>
              <w:rPr>
                <w:sz w:val="23"/>
              </w:rPr>
              <w:t xml:space="preserve">Ответы на вопросы в тетради </w:t>
            </w:r>
          </w:p>
        </w:tc>
      </w:tr>
      <w:tr w:rsidR="0088223F" w:rsidTr="00DE01B7">
        <w:tblPrEx>
          <w:tblCellMar>
            <w:right w:w="58" w:type="dxa"/>
          </w:tblCellMar>
        </w:tblPrEx>
        <w:trPr>
          <w:gridBefore w:val="1"/>
          <w:wBefore w:w="9" w:type="dxa"/>
          <w:trHeight w:val="20"/>
        </w:trPr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3"/>
              </w:rPr>
              <w:t xml:space="preserve">30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17.04.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17.04.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Оформление проекта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592" w:firstLine="0"/>
            </w:pPr>
            <w:r>
              <w:rPr>
                <w:sz w:val="23"/>
              </w:rPr>
              <w:t xml:space="preserve">Требования к оформлению пояснительной записки проектной работы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Оформление проекта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 </w:t>
            </w:r>
          </w:p>
          <w:p w:rsidR="0088223F" w:rsidRDefault="0088223F" w:rsidP="0088223F">
            <w:pPr>
              <w:numPr>
                <w:ilvl w:val="0"/>
                <w:numId w:val="26"/>
              </w:numPr>
              <w:spacing w:after="0" w:line="282" w:lineRule="auto"/>
              <w:ind w:right="320" w:firstLine="0"/>
              <w:jc w:val="left"/>
            </w:pPr>
            <w:r>
              <w:rPr>
                <w:sz w:val="23"/>
              </w:rPr>
              <w:t xml:space="preserve">требования к оформлению пояснительной записки проектной работы. </w:t>
            </w:r>
            <w:r>
              <w:rPr>
                <w:b/>
                <w:sz w:val="23"/>
              </w:rPr>
              <w:t>Уметь:</w:t>
            </w:r>
            <w:r>
              <w:rPr>
                <w:sz w:val="23"/>
              </w:rPr>
              <w:t xml:space="preserve"> </w:t>
            </w:r>
          </w:p>
          <w:p w:rsidR="0088223F" w:rsidRDefault="0088223F" w:rsidP="0088223F">
            <w:pPr>
              <w:numPr>
                <w:ilvl w:val="0"/>
                <w:numId w:val="26"/>
              </w:numPr>
              <w:spacing w:after="0" w:line="259" w:lineRule="auto"/>
              <w:ind w:right="320" w:firstLine="0"/>
              <w:jc w:val="left"/>
            </w:pPr>
            <w:r>
              <w:rPr>
                <w:sz w:val="23"/>
              </w:rPr>
              <w:t xml:space="preserve">оформлять пояснительную записку своего проекта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Продумать </w:t>
            </w:r>
            <w:proofErr w:type="spellStart"/>
            <w:r>
              <w:rPr>
                <w:sz w:val="23"/>
              </w:rPr>
              <w:t>пояснительну</w:t>
            </w:r>
            <w:proofErr w:type="spellEnd"/>
            <w:r>
              <w:rPr>
                <w:sz w:val="23"/>
              </w:rPr>
              <w:t xml:space="preserve"> ю записку </w:t>
            </w:r>
          </w:p>
        </w:tc>
      </w:tr>
      <w:tr w:rsidR="0088223F" w:rsidTr="00DE01B7">
        <w:tblPrEx>
          <w:tblCellMar>
            <w:right w:w="58" w:type="dxa"/>
          </w:tblCellMar>
        </w:tblPrEx>
        <w:trPr>
          <w:gridBefore w:val="1"/>
          <w:wBefore w:w="9" w:type="dxa"/>
          <w:trHeight w:val="407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3"/>
              </w:rPr>
              <w:lastRenderedPageBreak/>
              <w:t xml:space="preserve">31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24.04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24.04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Анализ проектной деятельности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139" w:firstLine="15"/>
            </w:pPr>
            <w:r>
              <w:rPr>
                <w:sz w:val="23"/>
              </w:rPr>
              <w:t xml:space="preserve">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Критерии оценивания результатов проектной деятельности. Экспертная оценка. Анализ практической востребованности проекта. Проведение испытаний модели или объекта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Индивидуальный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 xml:space="preserve">Знать: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16" w:line="259" w:lineRule="auto"/>
              <w:ind w:right="0" w:firstLine="15"/>
              <w:jc w:val="left"/>
            </w:pPr>
            <w:r>
              <w:rPr>
                <w:sz w:val="23"/>
              </w:rPr>
              <w:t xml:space="preserve">сущность понятий «оценка качества», </w:t>
            </w:r>
          </w:p>
          <w:p w:rsidR="0088223F" w:rsidRDefault="0088223F" w:rsidP="0088223F">
            <w:pPr>
              <w:spacing w:after="17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«экспертная оценка»;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0" w:line="273" w:lineRule="auto"/>
              <w:ind w:right="0" w:firstLine="15"/>
              <w:jc w:val="left"/>
            </w:pPr>
            <w:r>
              <w:rPr>
                <w:sz w:val="23"/>
              </w:rPr>
              <w:t xml:space="preserve">критерии оценки качества материального объекта или услуги;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0" w:line="275" w:lineRule="auto"/>
              <w:ind w:right="0" w:firstLine="15"/>
              <w:jc w:val="left"/>
            </w:pPr>
            <w:r>
              <w:rPr>
                <w:sz w:val="23"/>
              </w:rPr>
              <w:t xml:space="preserve">критерии оценивания соблюдения технологического процесса;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18" w:line="273" w:lineRule="auto"/>
              <w:ind w:right="0" w:firstLine="15"/>
              <w:jc w:val="left"/>
            </w:pPr>
            <w:r>
              <w:rPr>
                <w:sz w:val="23"/>
              </w:rPr>
              <w:t xml:space="preserve">критерии оценки результатов проектной деятельности. </w:t>
            </w:r>
          </w:p>
          <w:p w:rsidR="0088223F" w:rsidRDefault="0088223F" w:rsidP="0088223F">
            <w:pPr>
              <w:spacing w:line="259" w:lineRule="auto"/>
              <w:ind w:left="15" w:right="0" w:firstLine="0"/>
              <w:jc w:val="left"/>
            </w:pPr>
            <w:r>
              <w:rPr>
                <w:b/>
                <w:sz w:val="23"/>
              </w:rPr>
              <w:t>Уметь:</w:t>
            </w:r>
            <w:r>
              <w:rPr>
                <w:sz w:val="23"/>
              </w:rPr>
              <w:t xml:space="preserve">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16" w:line="259" w:lineRule="auto"/>
              <w:ind w:right="0" w:firstLine="15"/>
              <w:jc w:val="left"/>
            </w:pPr>
            <w:r>
              <w:rPr>
                <w:sz w:val="23"/>
              </w:rPr>
              <w:t xml:space="preserve">осуществлять анализ проделанной работы;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15" w:line="261" w:lineRule="auto"/>
              <w:ind w:right="0" w:firstLine="15"/>
              <w:jc w:val="left"/>
            </w:pPr>
            <w:r>
              <w:rPr>
                <w:sz w:val="23"/>
              </w:rPr>
              <w:t xml:space="preserve">оценивать качество результатов собственной проектной деятельности;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17" w:line="259" w:lineRule="auto"/>
              <w:ind w:right="0" w:firstLine="15"/>
              <w:jc w:val="left"/>
            </w:pPr>
            <w:r>
              <w:rPr>
                <w:sz w:val="23"/>
              </w:rPr>
              <w:t xml:space="preserve">делать выводы по результатам проекта; </w:t>
            </w:r>
          </w:p>
          <w:p w:rsidR="0088223F" w:rsidRDefault="0088223F" w:rsidP="0088223F">
            <w:pPr>
              <w:numPr>
                <w:ilvl w:val="0"/>
                <w:numId w:val="27"/>
              </w:numPr>
              <w:spacing w:after="0" w:line="259" w:lineRule="auto"/>
              <w:ind w:right="0" w:firstLine="15"/>
              <w:jc w:val="left"/>
            </w:pPr>
            <w:r>
              <w:rPr>
                <w:sz w:val="23"/>
              </w:rPr>
              <w:t xml:space="preserve">анализировать практическую востребованность проекта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Повторить критерии оценки проекта </w:t>
            </w:r>
          </w:p>
        </w:tc>
      </w:tr>
      <w:tr w:rsidR="0088223F" w:rsidTr="00DC42A7">
        <w:tblPrEx>
          <w:tblCellMar>
            <w:right w:w="58" w:type="dxa"/>
          </w:tblCellMar>
        </w:tblPrEx>
        <w:trPr>
          <w:gridBefore w:val="1"/>
          <w:wBefore w:w="9" w:type="dxa"/>
          <w:trHeight w:val="2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3"/>
              </w:rPr>
              <w:t xml:space="preserve">32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01.05.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177D1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08</w:t>
            </w:r>
            <w:r w:rsidR="0088223F">
              <w:rPr>
                <w:sz w:val="23"/>
              </w:rPr>
              <w:t>.05.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Презентация результатов проектной деятельности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Определение целей презентации. </w:t>
            </w:r>
          </w:p>
          <w:p w:rsidR="0088223F" w:rsidRDefault="0088223F" w:rsidP="0088223F">
            <w:pPr>
              <w:spacing w:after="0" w:line="259" w:lineRule="auto"/>
              <w:ind w:left="0" w:right="55" w:firstLine="0"/>
            </w:pPr>
            <w:r>
              <w:rPr>
                <w:sz w:val="23"/>
              </w:rPr>
              <w:t xml:space="preserve">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Подготовка презентации проекта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Беседа Индивидуальный устный опрос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1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Знать: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after="17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возможные формы презентации;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after="0" w:line="274" w:lineRule="auto"/>
              <w:ind w:right="0" w:firstLine="0"/>
              <w:jc w:val="left"/>
            </w:pPr>
            <w:r>
              <w:rPr>
                <w:sz w:val="23"/>
              </w:rPr>
              <w:t xml:space="preserve">особенности восприятия вербальной и визуальной информации;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after="15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методы подачи информации при презентации. </w:t>
            </w:r>
          </w:p>
          <w:p w:rsidR="0088223F" w:rsidRDefault="0088223F" w:rsidP="0088223F">
            <w:pPr>
              <w:spacing w:after="16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Уметь: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after="1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определять цели презентации;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выбирать форму презентации;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line="273" w:lineRule="auto"/>
              <w:ind w:right="0" w:firstLine="0"/>
              <w:jc w:val="left"/>
            </w:pPr>
            <w:r>
              <w:rPr>
                <w:sz w:val="23"/>
              </w:rPr>
              <w:t xml:space="preserve">использовать технические средства в процессе презентации; </w:t>
            </w:r>
          </w:p>
          <w:p w:rsidR="0088223F" w:rsidRDefault="0088223F" w:rsidP="0088223F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лаконично и аргументированно отвечать на вопросы оппонентов на защите проекта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15"/>
              <w:jc w:val="left"/>
            </w:pPr>
            <w:r>
              <w:rPr>
                <w:sz w:val="23"/>
              </w:rPr>
              <w:t xml:space="preserve">Подготовка защиты проектов </w:t>
            </w:r>
          </w:p>
        </w:tc>
      </w:tr>
      <w:tr w:rsidR="0088223F" w:rsidTr="0088223F">
        <w:tblPrEx>
          <w:tblCellMar>
            <w:right w:w="58" w:type="dxa"/>
          </w:tblCellMar>
        </w:tblPrEx>
        <w:trPr>
          <w:gridBefore w:val="1"/>
          <w:wBefore w:w="9" w:type="dxa"/>
          <w:trHeight w:val="976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3"/>
              </w:rPr>
              <w:lastRenderedPageBreak/>
              <w:t>33</w:t>
            </w:r>
            <w:r w:rsidR="008177D1">
              <w:rPr>
                <w:sz w:val="23"/>
              </w:rPr>
              <w:t>-34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 08.05.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177D1" w:rsidP="008177D1">
            <w:pPr>
              <w:spacing w:after="0" w:line="259" w:lineRule="auto"/>
              <w:ind w:left="-57"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15</w:t>
            </w:r>
            <w:r w:rsidR="0088223F">
              <w:rPr>
                <w:sz w:val="23"/>
              </w:rPr>
              <w:t>.05</w:t>
            </w:r>
            <w:r>
              <w:rPr>
                <w:sz w:val="23"/>
              </w:rPr>
              <w:t>.</w:t>
            </w:r>
          </w:p>
          <w:p w:rsidR="008177D1" w:rsidRDefault="008177D1" w:rsidP="008177D1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>22.05.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Защита проектов </w:t>
            </w:r>
          </w:p>
          <w:p w:rsidR="0088223F" w:rsidRDefault="0088223F" w:rsidP="0088223F">
            <w:pPr>
              <w:spacing w:after="0" w:line="259" w:lineRule="auto"/>
              <w:ind w:left="30" w:right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3"/>
              </w:rPr>
              <w:t xml:space="preserve">Защита проектов, разработанных </w:t>
            </w:r>
          </w:p>
          <w:p w:rsidR="0088223F" w:rsidRDefault="0088223F" w:rsidP="0088223F">
            <w:pPr>
              <w:spacing w:after="0" w:line="259" w:lineRule="auto"/>
              <w:ind w:left="15" w:right="0"/>
              <w:jc w:val="left"/>
            </w:pPr>
            <w:r>
              <w:rPr>
                <w:sz w:val="23"/>
              </w:rPr>
              <w:t xml:space="preserve">учащимися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3"/>
              </w:rPr>
              <w:t xml:space="preserve">Защита проектов, </w:t>
            </w:r>
          </w:p>
          <w:p w:rsidR="0088223F" w:rsidRDefault="0088223F" w:rsidP="0088223F">
            <w:pPr>
              <w:spacing w:after="0" w:line="259" w:lineRule="auto"/>
              <w:ind w:left="15" w:right="0"/>
              <w:jc w:val="left"/>
            </w:pPr>
            <w:r>
              <w:rPr>
                <w:sz w:val="23"/>
              </w:rPr>
              <w:t xml:space="preserve">показ презентаций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Pr="00DC42A7" w:rsidRDefault="0088223F" w:rsidP="0088223F">
            <w:pPr>
              <w:spacing w:after="0" w:line="240" w:lineRule="auto"/>
              <w:ind w:left="0" w:right="0" w:firstLine="0"/>
              <w:jc w:val="left"/>
            </w:pPr>
            <w:r w:rsidRPr="00DC42A7">
              <w:rPr>
                <w:b/>
                <w:i/>
                <w:sz w:val="23"/>
              </w:rPr>
              <w:t xml:space="preserve">Учащиеся должны знать: </w:t>
            </w:r>
          </w:p>
          <w:p w:rsidR="0088223F" w:rsidRPr="00DC42A7" w:rsidRDefault="0088223F" w:rsidP="0088223F">
            <w:pPr>
              <w:spacing w:after="0" w:line="240" w:lineRule="auto"/>
              <w:ind w:left="0" w:right="0" w:firstLine="0"/>
              <w:jc w:val="left"/>
            </w:pPr>
            <w:r w:rsidRPr="00DC42A7">
              <w:rPr>
                <w:rFonts w:eastAsia="Segoe UI Symbol"/>
                <w:sz w:val="23"/>
              </w:rPr>
              <w:t></w:t>
            </w:r>
            <w:r w:rsidRPr="00DC42A7">
              <w:rPr>
                <w:rFonts w:eastAsia="Arial"/>
                <w:sz w:val="23"/>
              </w:rPr>
              <w:t xml:space="preserve"> </w:t>
            </w:r>
            <w:r w:rsidRPr="00DC42A7">
              <w:rPr>
                <w:sz w:val="23"/>
              </w:rPr>
              <w:t xml:space="preserve">отрасли современного производства и сферы </w:t>
            </w:r>
          </w:p>
          <w:p w:rsidR="0088223F" w:rsidRPr="00DC42A7" w:rsidRDefault="0088223F" w:rsidP="0088223F">
            <w:pPr>
              <w:spacing w:after="0" w:line="240" w:lineRule="auto"/>
              <w:ind w:left="0" w:right="0" w:firstLine="0"/>
              <w:jc w:val="left"/>
            </w:pPr>
            <w:r w:rsidRPr="00DC42A7">
              <w:rPr>
                <w:sz w:val="23"/>
              </w:rPr>
              <w:t xml:space="preserve">услуг; </w:t>
            </w:r>
          </w:p>
          <w:p w:rsidR="0088223F" w:rsidRPr="00DC42A7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 w:rsidRPr="00DC42A7">
              <w:rPr>
                <w:sz w:val="23"/>
              </w:rPr>
              <w:t xml:space="preserve">ведущие предприятия региона; </w:t>
            </w:r>
            <w:r w:rsidRPr="00DC42A7">
              <w:rPr>
                <w:rFonts w:eastAsia="Segoe UI Symbol"/>
                <w:sz w:val="23"/>
              </w:rPr>
              <w:t></w:t>
            </w:r>
            <w:r w:rsidRPr="00DC42A7">
              <w:rPr>
                <w:rFonts w:eastAsia="Arial"/>
                <w:sz w:val="23"/>
              </w:rPr>
              <w:t xml:space="preserve"> </w:t>
            </w:r>
            <w:r w:rsidRPr="00DC42A7">
              <w:rPr>
                <w:sz w:val="23"/>
              </w:rPr>
              <w:t xml:space="preserve">творческие методы решения технологических задач; </w:t>
            </w:r>
          </w:p>
          <w:p w:rsidR="0088223F" w:rsidRPr="00DC42A7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 w:rsidRPr="00DC42A7">
              <w:rPr>
                <w:sz w:val="23"/>
              </w:rPr>
              <w:t xml:space="preserve">назначение и структуру маркетинговой деятельности на предприятиях;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 w:rsidRPr="00DC42A7">
              <w:rPr>
                <w:sz w:val="23"/>
              </w:rPr>
              <w:t>основные функции менеджмента</w:t>
            </w:r>
            <w:r>
              <w:rPr>
                <w:sz w:val="23"/>
              </w:rPr>
              <w:t xml:space="preserve"> на предприятии;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основные формы оплаты труда;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порядок найма и увольнения с работы;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содержание труда управленческого персонала и специалистов распространенных профессий; </w:t>
            </w:r>
            <w:r>
              <w:rPr>
                <w:rFonts w:ascii="Segoe UI Symbol" w:eastAsia="Segoe UI Symbol" w:hAnsi="Segoe UI Symbol" w:cs="Segoe UI Symbol"/>
                <w:sz w:val="23"/>
              </w:rPr>
              <w:t>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устойчивость конъюнктуры по отдельным видам работ;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источники информации о вакансиях для профессионального образования и трудоустройства;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пути получения профессионального образования и трудоустройства. </w:t>
            </w:r>
          </w:p>
          <w:p w:rsidR="0088223F" w:rsidRDefault="0088223F" w:rsidP="0088223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3"/>
              </w:rPr>
              <w:t xml:space="preserve"> Учащиеся должны уметь</w:t>
            </w:r>
            <w:r>
              <w:rPr>
                <w:sz w:val="23"/>
              </w:rPr>
              <w:t xml:space="preserve">: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находить необходимые сведения о товарах и услугах, используя различные источники информации;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распределять обязанности при коллективном выполнении трудового задания;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решать технологические задачи с применением методов творческой деятельности;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планировать и организовывать проектную деятельность и процесс труда; </w:t>
            </w:r>
          </w:p>
          <w:p w:rsidR="0088223F" w:rsidRDefault="0088223F" w:rsidP="0088223F">
            <w:pPr>
              <w:numPr>
                <w:ilvl w:val="0"/>
                <w:numId w:val="29"/>
              </w:numPr>
              <w:spacing w:after="0" w:line="240" w:lineRule="auto"/>
              <w:ind w:left="0" w:right="0" w:hanging="285"/>
            </w:pPr>
            <w:r>
              <w:rPr>
                <w:sz w:val="23"/>
              </w:rPr>
              <w:t xml:space="preserve">уточнять и корректировать профессиональные намерения.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23F" w:rsidRDefault="0088223F" w:rsidP="0088223F">
            <w:pPr>
              <w:spacing w:after="0" w:line="259" w:lineRule="auto"/>
              <w:ind w:right="0"/>
              <w:jc w:val="left"/>
            </w:pPr>
          </w:p>
        </w:tc>
      </w:tr>
    </w:tbl>
    <w:p w:rsidR="0088223F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0"/>
        <w:jc w:val="center"/>
        <w:rPr>
          <w:rFonts w:eastAsiaTheme="minorEastAsia"/>
          <w:b/>
          <w:bCs/>
          <w:spacing w:val="-10"/>
          <w:sz w:val="36"/>
          <w:szCs w:val="36"/>
        </w:rPr>
        <w:sectPr w:rsidR="0088223F" w:rsidSect="00FA5DE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0"/>
        <w:jc w:val="center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b/>
          <w:bCs/>
          <w:spacing w:val="-10"/>
          <w:sz w:val="36"/>
          <w:szCs w:val="36"/>
        </w:rPr>
        <w:lastRenderedPageBreak/>
        <w:t>Нормы оценки практической работы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2760" w:right="0" w:firstLine="0"/>
        <w:jc w:val="left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b/>
          <w:bCs/>
          <w:i/>
          <w:iCs/>
          <w:spacing w:val="-5"/>
          <w:sz w:val="25"/>
          <w:szCs w:val="25"/>
        </w:rPr>
        <w:t>Организация труда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0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Отметка «5» ставиться, если полностью соблюдались правила трудовой и технической дисциплины, </w:t>
      </w:r>
      <w:r w:rsidRPr="008B57EB">
        <w:rPr>
          <w:rFonts w:eastAsiaTheme="minorEastAsia"/>
          <w:spacing w:val="2"/>
          <w:sz w:val="25"/>
          <w:szCs w:val="25"/>
        </w:rPr>
        <w:t xml:space="preserve">работа выполнялась самостоятельно, тщательно спланирован труд, предложенный учителем, </w:t>
      </w:r>
      <w:r w:rsidRPr="008B57EB">
        <w:rPr>
          <w:rFonts w:eastAsiaTheme="minorEastAsia"/>
          <w:spacing w:val="3"/>
          <w:sz w:val="25"/>
          <w:szCs w:val="25"/>
        </w:rPr>
        <w:t xml:space="preserve">рационально организовано рабочее место, полностью соблюдались общие правила техники </w:t>
      </w:r>
      <w:r w:rsidRPr="008B57EB">
        <w:rPr>
          <w:rFonts w:eastAsiaTheme="minorEastAsia"/>
          <w:spacing w:val="-5"/>
          <w:sz w:val="25"/>
          <w:szCs w:val="25"/>
        </w:rPr>
        <w:t>безопасности, отношение к труду добросовестное, к инструментам - бережное, экономное.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 w:firstLine="23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Отметка «4» ставиться, если работа выполнялась самостоятельно, допущены незначительные ошибки </w:t>
      </w:r>
      <w:r w:rsidRPr="008B57EB">
        <w:rPr>
          <w:rFonts w:eastAsiaTheme="minorEastAsia"/>
          <w:spacing w:val="-5"/>
          <w:sz w:val="25"/>
          <w:szCs w:val="25"/>
        </w:rPr>
        <w:t>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0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1"/>
          <w:sz w:val="25"/>
          <w:szCs w:val="25"/>
        </w:rPr>
        <w:t>Отметка «3» ставиться, если самостоятельность в работе была низкой, допущены нарушения</w:t>
      </w:r>
      <w:r w:rsidRPr="008B57EB">
        <w:rPr>
          <w:spacing w:val="1"/>
          <w:sz w:val="25"/>
          <w:szCs w:val="25"/>
        </w:rPr>
        <w:t xml:space="preserve"> </w:t>
      </w:r>
      <w:r w:rsidRPr="008B57EB">
        <w:rPr>
          <w:rFonts w:eastAsiaTheme="minorEastAsia"/>
          <w:spacing w:val="-5"/>
          <w:sz w:val="25"/>
          <w:szCs w:val="25"/>
        </w:rPr>
        <w:t>трудовой и технологической дисциплины, организации рабочего места.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0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5"/>
          <w:sz w:val="25"/>
          <w:szCs w:val="25"/>
        </w:rPr>
        <w:t xml:space="preserve">Отметка «2» ставится, если самостоятельность в работе отсутствовала, допущены грубые нарушения </w:t>
      </w:r>
      <w:r w:rsidRPr="008B57EB">
        <w:rPr>
          <w:rFonts w:eastAsiaTheme="minorEastAsia"/>
          <w:spacing w:val="-4"/>
          <w:sz w:val="25"/>
          <w:szCs w:val="25"/>
        </w:rPr>
        <w:t xml:space="preserve">правил трудовой и технологической дисциплины, правил техники безопасности, которые повторялись </w:t>
      </w:r>
      <w:r w:rsidRPr="008B57EB">
        <w:rPr>
          <w:rFonts w:eastAsiaTheme="minorEastAsia"/>
          <w:spacing w:val="-6"/>
          <w:sz w:val="25"/>
          <w:szCs w:val="25"/>
        </w:rPr>
        <w:t>после замечаний учителя.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221" w:right="0" w:firstLine="0"/>
        <w:jc w:val="left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b/>
          <w:bCs/>
          <w:i/>
          <w:iCs/>
          <w:spacing w:val="-4"/>
          <w:sz w:val="25"/>
          <w:szCs w:val="25"/>
        </w:rPr>
        <w:t>Приемы труда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0" w:right="10" w:firstLine="24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Отметка «5» ставиться, если все приемы труда выполнялись правильно, не было нарушений правил </w:t>
      </w:r>
      <w:r w:rsidRPr="008B57EB">
        <w:rPr>
          <w:rFonts w:eastAsiaTheme="minorEastAsia"/>
          <w:spacing w:val="-5"/>
          <w:sz w:val="25"/>
          <w:szCs w:val="25"/>
        </w:rPr>
        <w:t>техники безопасности, установленных для данного вида работ.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0" w:right="10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</w:t>
      </w:r>
      <w:r w:rsidRPr="008B57EB">
        <w:rPr>
          <w:rFonts w:eastAsiaTheme="minorEastAsia"/>
          <w:spacing w:val="-6"/>
          <w:sz w:val="25"/>
          <w:szCs w:val="25"/>
        </w:rPr>
        <w:t>данного вида работ.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14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1"/>
          <w:sz w:val="25"/>
          <w:szCs w:val="25"/>
        </w:rPr>
        <w:t xml:space="preserve">Отметка «3»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</w:t>
      </w:r>
      <w:r w:rsidRPr="008B57EB">
        <w:rPr>
          <w:rFonts w:eastAsiaTheme="minorEastAsia"/>
          <w:spacing w:val="-5"/>
          <w:sz w:val="25"/>
          <w:szCs w:val="25"/>
        </w:rPr>
        <w:t>безопасности, установленных для данного вида работ.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 w:right="5" w:firstLine="23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5"/>
          <w:sz w:val="25"/>
          <w:szCs w:val="25"/>
        </w:rPr>
        <w:t xml:space="preserve">Отметка «2» ставится, если неправильно выполнялись многие виды работ, ошибки повторялись после </w:t>
      </w:r>
      <w:r w:rsidRPr="008B57EB">
        <w:rPr>
          <w:rFonts w:eastAsiaTheme="minorEastAsia"/>
          <w:spacing w:val="-4"/>
          <w:sz w:val="25"/>
          <w:szCs w:val="25"/>
        </w:rPr>
        <w:t xml:space="preserve">замечания учителя, неправильные действия привели к травме учащегося или поломке инструмента </w:t>
      </w:r>
      <w:r w:rsidRPr="008B57EB">
        <w:rPr>
          <w:rFonts w:eastAsiaTheme="minorEastAsia"/>
          <w:spacing w:val="-7"/>
          <w:sz w:val="25"/>
          <w:szCs w:val="25"/>
        </w:rPr>
        <w:t>(оборудования).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278" w:after="0" w:line="278" w:lineRule="exact"/>
        <w:ind w:left="2314" w:right="0" w:firstLine="0"/>
        <w:jc w:val="left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b/>
          <w:bCs/>
          <w:i/>
          <w:iCs/>
          <w:spacing w:val="-4"/>
          <w:sz w:val="25"/>
          <w:szCs w:val="25"/>
        </w:rPr>
        <w:t>Качество изделий (работы)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0" w:right="5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5"/>
          <w:sz w:val="25"/>
          <w:szCs w:val="25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19" w:firstLine="235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z w:val="25"/>
          <w:szCs w:val="25"/>
        </w:rPr>
        <w:t xml:space="preserve">Отметка «4» ставиться, если изделие выполнено по чертежу, размеры выдержаны, но качество </w:t>
      </w:r>
      <w:r w:rsidRPr="008B57EB">
        <w:rPr>
          <w:rFonts w:eastAsiaTheme="minorEastAsia"/>
          <w:spacing w:val="-6"/>
          <w:sz w:val="25"/>
          <w:szCs w:val="25"/>
        </w:rPr>
        <w:t>отделки ниже требуемого.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4" w:firstLine="23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Отметка «3» ставиться, если изделие выполнено по чертежу с небольшими отклонениями; качество </w:t>
      </w:r>
      <w:r w:rsidRPr="008B57EB">
        <w:rPr>
          <w:rFonts w:eastAsiaTheme="minorEastAsia"/>
          <w:spacing w:val="-5"/>
          <w:sz w:val="25"/>
          <w:szCs w:val="25"/>
        </w:rPr>
        <w:t>отделки удовлетворительное.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" w:firstLine="23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1"/>
          <w:sz w:val="25"/>
          <w:szCs w:val="25"/>
        </w:rPr>
        <w:t xml:space="preserve">Отметка «2» ставится, если изделие выполнено с отступлениями от чертежа, не соответствует </w:t>
      </w:r>
      <w:r w:rsidRPr="008B57EB">
        <w:rPr>
          <w:rFonts w:eastAsiaTheme="minorEastAsia"/>
          <w:spacing w:val="-5"/>
          <w:sz w:val="25"/>
          <w:szCs w:val="25"/>
        </w:rPr>
        <w:t>образцу. Дополнительная доработка не может привести к возможности использования изделия.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278" w:after="0" w:line="278" w:lineRule="exact"/>
        <w:ind w:left="2194" w:right="0" w:firstLine="0"/>
        <w:jc w:val="left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b/>
          <w:bCs/>
          <w:i/>
          <w:iCs/>
          <w:spacing w:val="-5"/>
          <w:sz w:val="25"/>
          <w:szCs w:val="25"/>
        </w:rPr>
        <w:t>Норма времени (выработки)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40" w:right="0" w:firstLine="0"/>
        <w:jc w:val="left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5"/>
          <w:sz w:val="25"/>
          <w:szCs w:val="25"/>
        </w:rPr>
        <w:t>Отметка «5» ставиться, если задание выполнено в полном объеме и в установленный срок.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4" w:firstLine="23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3"/>
          <w:sz w:val="25"/>
          <w:szCs w:val="25"/>
        </w:rPr>
        <w:t xml:space="preserve">Отметка «4» ставиться, если на выполнение работы затрачено </w:t>
      </w:r>
      <w:proofErr w:type="gramStart"/>
      <w:r w:rsidRPr="008B57EB">
        <w:rPr>
          <w:rFonts w:eastAsiaTheme="minorEastAsia"/>
          <w:spacing w:val="-3"/>
          <w:sz w:val="25"/>
          <w:szCs w:val="25"/>
        </w:rPr>
        <w:t>времени</w:t>
      </w:r>
      <w:proofErr w:type="gramEnd"/>
      <w:r w:rsidRPr="008B57EB">
        <w:rPr>
          <w:rFonts w:eastAsiaTheme="minorEastAsia"/>
          <w:spacing w:val="-3"/>
          <w:sz w:val="25"/>
          <w:szCs w:val="25"/>
        </w:rPr>
        <w:t xml:space="preserve"> больше установленного по </w:t>
      </w:r>
      <w:r w:rsidRPr="008B57EB">
        <w:rPr>
          <w:rFonts w:eastAsiaTheme="minorEastAsia"/>
          <w:spacing w:val="-7"/>
          <w:sz w:val="25"/>
          <w:szCs w:val="25"/>
        </w:rPr>
        <w:t>норме на 10%.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" w:firstLine="226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3"/>
          <w:sz w:val="25"/>
          <w:szCs w:val="25"/>
        </w:rPr>
        <w:t xml:space="preserve">Отметка «3» ставиться, если на выполнение работы затрачено </w:t>
      </w:r>
      <w:proofErr w:type="gramStart"/>
      <w:r w:rsidRPr="008B57EB">
        <w:rPr>
          <w:rFonts w:eastAsiaTheme="minorEastAsia"/>
          <w:spacing w:val="-3"/>
          <w:sz w:val="25"/>
          <w:szCs w:val="25"/>
        </w:rPr>
        <w:t>времени</w:t>
      </w:r>
      <w:proofErr w:type="gramEnd"/>
      <w:r w:rsidRPr="008B57EB">
        <w:rPr>
          <w:rFonts w:eastAsiaTheme="minorEastAsia"/>
          <w:spacing w:val="-3"/>
          <w:sz w:val="25"/>
          <w:szCs w:val="25"/>
        </w:rPr>
        <w:t xml:space="preserve"> больше установленного по </w:t>
      </w:r>
      <w:r w:rsidRPr="008B57EB">
        <w:rPr>
          <w:rFonts w:eastAsiaTheme="minorEastAsia"/>
          <w:spacing w:val="-7"/>
          <w:sz w:val="25"/>
          <w:szCs w:val="25"/>
        </w:rPr>
        <w:t>норме на 25%.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 w:right="0" w:firstLine="230"/>
        <w:rPr>
          <w:rFonts w:eastAsiaTheme="minorEastAsia"/>
          <w:b/>
          <w:bCs/>
          <w:i/>
          <w:iCs/>
          <w:color w:val="auto"/>
          <w:sz w:val="20"/>
          <w:szCs w:val="20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Отметка «2» ставится, если на выполнение работы затрачено времени против нормы больше чем на </w:t>
      </w:r>
      <w:r w:rsidRPr="008B57EB">
        <w:rPr>
          <w:spacing w:val="-9"/>
          <w:sz w:val="25"/>
          <w:szCs w:val="25"/>
        </w:rPr>
        <w:t>25%.</w:t>
      </w: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10" w:after="0" w:line="254" w:lineRule="exact"/>
        <w:ind w:left="0" w:right="8026" w:firstLine="0"/>
        <w:rPr>
          <w:rFonts w:eastAsiaTheme="minorEastAsia"/>
          <w:color w:val="auto"/>
          <w:szCs w:val="24"/>
        </w:rPr>
      </w:pPr>
    </w:p>
    <w:p w:rsidR="0088223F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</w:p>
    <w:p w:rsidR="0088223F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</w:p>
    <w:p w:rsidR="0088223F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</w:p>
    <w:p w:rsidR="0088223F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</w:p>
    <w:p w:rsidR="0088223F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</w:p>
    <w:p w:rsidR="0088223F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</w:p>
    <w:p w:rsidR="0088223F" w:rsidRPr="008B57EB" w:rsidRDefault="0088223F" w:rsidP="008822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0" w:right="0" w:firstLine="0"/>
        <w:jc w:val="center"/>
        <w:rPr>
          <w:rFonts w:eastAsiaTheme="minorEastAsia"/>
          <w:b/>
          <w:spacing w:val="-11"/>
          <w:sz w:val="28"/>
          <w:szCs w:val="28"/>
        </w:rPr>
      </w:pPr>
      <w:r w:rsidRPr="008B57EB">
        <w:rPr>
          <w:rFonts w:eastAsiaTheme="minorEastAsia"/>
          <w:b/>
          <w:spacing w:val="-11"/>
          <w:sz w:val="28"/>
          <w:szCs w:val="28"/>
        </w:rPr>
        <w:lastRenderedPageBreak/>
        <w:t>Литература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2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 xml:space="preserve">Лучшие техники для любителей вышивки /Под ред. Анны Скотт; пер. с англ.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А.Шевченко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- М.: «Альбом», 2006. - 159с.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Максимова М.В., Кузьмина М.А. Первоклассная повариха. - М.: ЭКСМО, 2002. - 96с.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Максимова М.В., Кузьмина М.А. Девичьи хлопоты. - М.: ЭКСМО, 2000. - 80с.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2"/>
          <w:sz w:val="25"/>
          <w:szCs w:val="25"/>
        </w:rPr>
      </w:pPr>
      <w:r w:rsidRPr="008B57EB">
        <w:rPr>
          <w:rFonts w:eastAsiaTheme="minorEastAsia"/>
          <w:spacing w:val="-4"/>
          <w:sz w:val="25"/>
          <w:szCs w:val="25"/>
        </w:rPr>
        <w:t>Максимова М.В., Кузьмина М.А. Лоскутики. - М.: ЭКСМО, 2003. - 1 Юс.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Максимова М.В., Кузьмина М.А. Лоскутные подушки и одеяла. - М.: ЭКСМО-ПРЕСС, 2001. - 96с.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Максимова М.В., Кузьмина М.А. Вышивка: первые шаги. - М.: ЭКСМО, 2000. - 96с.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Материаловедение швейного производства. - Ростов н/</w:t>
      </w:r>
      <w:proofErr w:type="spellStart"/>
      <w:proofErr w:type="gramStart"/>
      <w:r w:rsidRPr="008B57EB">
        <w:rPr>
          <w:rFonts w:eastAsiaTheme="minorEastAsia"/>
          <w:spacing w:val="-3"/>
          <w:sz w:val="25"/>
          <w:szCs w:val="25"/>
        </w:rPr>
        <w:t>Д:Феникс</w:t>
      </w:r>
      <w:proofErr w:type="spellEnd"/>
      <w:proofErr w:type="gramEnd"/>
      <w:r w:rsidRPr="008B57EB">
        <w:rPr>
          <w:rFonts w:eastAsiaTheme="minorEastAsia"/>
          <w:spacing w:val="-3"/>
          <w:sz w:val="25"/>
          <w:szCs w:val="25"/>
        </w:rPr>
        <w:t>, 2001. - 416с.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2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Махмутова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Х.И. Предметы интерьера в технике батик и аппликация. - М.: ЭКСМО</w:t>
      </w:r>
      <w:r w:rsidRPr="008B57EB">
        <w:rPr>
          <w:spacing w:val="-3"/>
          <w:sz w:val="25"/>
          <w:szCs w:val="25"/>
        </w:rPr>
        <w:t>, 2006. - 64.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2"/>
          <w:sz w:val="25"/>
          <w:szCs w:val="25"/>
        </w:rPr>
        <w:t xml:space="preserve">Молли </w:t>
      </w:r>
      <w:proofErr w:type="spellStart"/>
      <w:r w:rsidRPr="008B57EB">
        <w:rPr>
          <w:rFonts w:eastAsiaTheme="minorEastAsia"/>
          <w:spacing w:val="-2"/>
          <w:sz w:val="25"/>
          <w:szCs w:val="25"/>
        </w:rPr>
        <w:t>Годард</w:t>
      </w:r>
      <w:proofErr w:type="spellEnd"/>
      <w:r w:rsidRPr="008B57EB">
        <w:rPr>
          <w:rFonts w:eastAsiaTheme="minorEastAsia"/>
          <w:spacing w:val="-2"/>
          <w:sz w:val="25"/>
          <w:szCs w:val="25"/>
        </w:rPr>
        <w:t>. Вязаные игрушки. - М.: КОНТЭНТ, 1994. - 79с.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3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Мур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</w:t>
      </w:r>
      <w:r w:rsidRPr="008B57EB">
        <w:rPr>
          <w:spacing w:val="-3"/>
          <w:sz w:val="25"/>
          <w:szCs w:val="25"/>
          <w:lang w:val="en-US"/>
        </w:rPr>
        <w:t>X</w:t>
      </w:r>
      <w:r w:rsidRPr="008B57EB">
        <w:rPr>
          <w:spacing w:val="-3"/>
          <w:sz w:val="25"/>
          <w:szCs w:val="25"/>
        </w:rPr>
        <w:t xml:space="preserve">. </w:t>
      </w:r>
      <w:r w:rsidRPr="008B57EB">
        <w:rPr>
          <w:rFonts w:eastAsiaTheme="minorEastAsia"/>
          <w:spacing w:val="-3"/>
          <w:sz w:val="25"/>
          <w:szCs w:val="25"/>
        </w:rPr>
        <w:t xml:space="preserve">Креативный </w:t>
      </w:r>
      <w:proofErr w:type="spellStart"/>
      <w:proofErr w:type="gramStart"/>
      <w:r w:rsidRPr="008B57EB">
        <w:rPr>
          <w:rFonts w:eastAsiaTheme="minorEastAsia"/>
          <w:spacing w:val="-3"/>
          <w:sz w:val="25"/>
          <w:szCs w:val="25"/>
        </w:rPr>
        <w:t>пэчворк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>./</w:t>
      </w:r>
      <w:proofErr w:type="spellStart"/>
      <w:proofErr w:type="gramEnd"/>
      <w:r w:rsidRPr="008B57EB">
        <w:rPr>
          <w:rFonts w:eastAsiaTheme="minorEastAsia"/>
          <w:spacing w:val="-3"/>
          <w:sz w:val="25"/>
          <w:szCs w:val="25"/>
        </w:rPr>
        <w:t>Х.Мур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,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Т.Стоктон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>. - Ростов н/</w:t>
      </w:r>
      <w:proofErr w:type="spellStart"/>
      <w:proofErr w:type="gramStart"/>
      <w:r w:rsidRPr="008B57EB">
        <w:rPr>
          <w:rFonts w:eastAsiaTheme="minorEastAsia"/>
          <w:spacing w:val="-3"/>
          <w:sz w:val="25"/>
          <w:szCs w:val="25"/>
        </w:rPr>
        <w:t>Д:Феникс</w:t>
      </w:r>
      <w:proofErr w:type="spellEnd"/>
      <w:proofErr w:type="gramEnd"/>
      <w:r w:rsidRPr="008B57EB">
        <w:rPr>
          <w:rFonts w:eastAsiaTheme="minorEastAsia"/>
          <w:spacing w:val="-3"/>
          <w:sz w:val="25"/>
          <w:szCs w:val="25"/>
        </w:rPr>
        <w:t>, 2005. - 94с.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3"/>
          <w:sz w:val="25"/>
          <w:szCs w:val="25"/>
        </w:rPr>
      </w:pPr>
      <w:r w:rsidRPr="008B57EB">
        <w:rPr>
          <w:rFonts w:eastAsiaTheme="minorEastAsia"/>
          <w:spacing w:val="-2"/>
          <w:sz w:val="25"/>
          <w:szCs w:val="25"/>
        </w:rPr>
        <w:t xml:space="preserve">Небесный С. Юным овощеводам. - М.: </w:t>
      </w:r>
      <w:proofErr w:type="spellStart"/>
      <w:r w:rsidRPr="008B57EB">
        <w:rPr>
          <w:rFonts w:eastAsiaTheme="minorEastAsia"/>
          <w:spacing w:val="-2"/>
          <w:sz w:val="25"/>
          <w:szCs w:val="25"/>
        </w:rPr>
        <w:t>Детсткая</w:t>
      </w:r>
      <w:proofErr w:type="spellEnd"/>
      <w:r w:rsidRPr="008B57EB">
        <w:rPr>
          <w:rFonts w:eastAsiaTheme="minorEastAsia"/>
          <w:spacing w:val="-2"/>
          <w:sz w:val="25"/>
          <w:szCs w:val="25"/>
        </w:rPr>
        <w:t xml:space="preserve"> литература, 1987. - 94с.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Пиллан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Н. Цветы/Пер.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Л.Агаевой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- М.: Изд-во ЭКСМО-ПРЕСС, 2002. - 80с.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Сад.Огород.Усадьба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.: энциклопедия для </w:t>
      </w:r>
      <w:proofErr w:type="gramStart"/>
      <w:r w:rsidRPr="008B57EB">
        <w:rPr>
          <w:rFonts w:eastAsiaTheme="minorEastAsia"/>
          <w:spacing w:val="-3"/>
          <w:sz w:val="25"/>
          <w:szCs w:val="25"/>
        </w:rPr>
        <w:t>начинающих./</w:t>
      </w:r>
      <w:proofErr w:type="gramEnd"/>
      <w:r w:rsidRPr="008B57EB">
        <w:rPr>
          <w:rFonts w:eastAsiaTheme="minorEastAsia"/>
          <w:spacing w:val="-3"/>
          <w:sz w:val="25"/>
          <w:szCs w:val="25"/>
        </w:rPr>
        <w:t xml:space="preserve">Сост.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Т.И.Голованова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,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Г.П.Рудаков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- М.: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Мол.гвардия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>, 1990. - 286с.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74" w:lineRule="exact"/>
        <w:ind w:left="346" w:right="0" w:hanging="346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5"/>
          <w:sz w:val="25"/>
          <w:szCs w:val="25"/>
        </w:rPr>
        <w:t xml:space="preserve">Сборник рецептур блюд и кулинарных изделий: для предприятий общественного питания/Авт.-сост. </w:t>
      </w:r>
      <w:proofErr w:type="spellStart"/>
      <w:r w:rsidRPr="008B57EB">
        <w:rPr>
          <w:rFonts w:eastAsiaTheme="minorEastAsia"/>
          <w:spacing w:val="-5"/>
          <w:sz w:val="25"/>
          <w:szCs w:val="25"/>
        </w:rPr>
        <w:t>А.И.Здобнов</w:t>
      </w:r>
      <w:proofErr w:type="spellEnd"/>
      <w:r w:rsidRPr="008B57EB">
        <w:rPr>
          <w:rFonts w:eastAsiaTheme="minorEastAsia"/>
          <w:spacing w:val="-5"/>
          <w:sz w:val="25"/>
          <w:szCs w:val="25"/>
        </w:rPr>
        <w:t xml:space="preserve">, </w:t>
      </w:r>
      <w:proofErr w:type="spellStart"/>
      <w:r w:rsidRPr="008B57EB">
        <w:rPr>
          <w:rFonts w:eastAsiaTheme="minorEastAsia"/>
          <w:spacing w:val="-5"/>
          <w:sz w:val="25"/>
          <w:szCs w:val="25"/>
        </w:rPr>
        <w:t>В.А.Цыганенко</w:t>
      </w:r>
      <w:proofErr w:type="spellEnd"/>
      <w:r w:rsidRPr="008B57EB">
        <w:rPr>
          <w:rFonts w:eastAsiaTheme="minorEastAsia"/>
          <w:spacing w:val="-5"/>
          <w:sz w:val="25"/>
          <w:szCs w:val="25"/>
        </w:rPr>
        <w:t xml:space="preserve"> - М.: «ИКТЦ</w:t>
      </w:r>
      <w:r w:rsidRPr="008B57EB">
        <w:rPr>
          <w:rFonts w:eastAsiaTheme="minorEastAsia"/>
          <w:spacing w:val="-5"/>
          <w:sz w:val="25"/>
          <w:szCs w:val="25"/>
        </w:rPr>
        <w:br/>
      </w:r>
      <w:r w:rsidRPr="008B57EB">
        <w:rPr>
          <w:rFonts w:eastAsiaTheme="minorEastAsia"/>
          <w:spacing w:val="-4"/>
          <w:sz w:val="25"/>
          <w:szCs w:val="25"/>
        </w:rPr>
        <w:t>«Лада», 2007. - 680с.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Селия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Эдди. Лоскутное шитье. Энциклопедия. - М.: АРТ-РОДНИК, 2003. - 255с.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346" w:right="0" w:hanging="346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5"/>
          <w:sz w:val="25"/>
          <w:szCs w:val="25"/>
        </w:rPr>
        <w:t>Симоненко В.Д. Основы потребительской культуры. Учебник для старших классов общеобразовательных учреждений. - М.: Вита-Пресс, 2007. -</w:t>
      </w:r>
      <w:r w:rsidRPr="008B57EB">
        <w:rPr>
          <w:rFonts w:eastAsiaTheme="minorEastAsia"/>
          <w:spacing w:val="-12"/>
          <w:sz w:val="25"/>
          <w:szCs w:val="25"/>
        </w:rPr>
        <w:t>176с.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Стильные штучки для вашего дома. - М.: АСТ-Пресс Книга, 2006. - 120с.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Столярова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Алла. Вязаные игрушки. - М.: Культура и традиции, 2004. - 95с.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Сюзи </w:t>
      </w:r>
      <w:proofErr w:type="spellStart"/>
      <w:r w:rsidRPr="008B57EB">
        <w:rPr>
          <w:rFonts w:eastAsiaTheme="minorEastAsia"/>
          <w:spacing w:val="-4"/>
          <w:sz w:val="25"/>
          <w:szCs w:val="25"/>
        </w:rPr>
        <w:t>О.Рейли</w:t>
      </w:r>
      <w:proofErr w:type="spellEnd"/>
      <w:r w:rsidRPr="008B57EB">
        <w:rPr>
          <w:rFonts w:eastAsiaTheme="minorEastAsia"/>
          <w:spacing w:val="-4"/>
          <w:sz w:val="25"/>
          <w:szCs w:val="25"/>
        </w:rPr>
        <w:t>. Вязание на спицах и крючком. /Уроки детского творчества/ - СПб. «Полигон». 1998. -31с.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Техника лоскутного шитья и аппликация. - Ростов н/</w:t>
      </w:r>
      <w:proofErr w:type="spellStart"/>
      <w:proofErr w:type="gramStart"/>
      <w:r w:rsidRPr="008B57EB">
        <w:rPr>
          <w:rFonts w:eastAsiaTheme="minorEastAsia"/>
          <w:spacing w:val="-3"/>
          <w:sz w:val="25"/>
          <w:szCs w:val="25"/>
        </w:rPr>
        <w:t>Д:Феникс</w:t>
      </w:r>
      <w:proofErr w:type="spellEnd"/>
      <w:proofErr w:type="gramEnd"/>
      <w:r w:rsidRPr="008B57EB">
        <w:rPr>
          <w:rFonts w:eastAsiaTheme="minorEastAsia"/>
          <w:spacing w:val="-3"/>
          <w:sz w:val="25"/>
          <w:szCs w:val="25"/>
        </w:rPr>
        <w:t>, 2000. - 192с.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74" w:lineRule="exact"/>
        <w:ind w:right="0"/>
        <w:jc w:val="left"/>
        <w:rPr>
          <w:rFonts w:eastAsiaTheme="minorEastAsia"/>
          <w:spacing w:val="-13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Фокина Л.В. Орнамент. Учебное пособие. - Ростов н/Д: изд-во «Феникс», 2000. - 96с.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3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>Фомина Ю.А. Интерьер к торжеству. Украшаем дом к приему гостей и делаем подарки. - М.: ЭКСМО, 2006. - 64с.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4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Хелмкэмп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Эми Уэлен.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Лосктуное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шитье из синельной ткани. - М.: «Кристина - новый век». 2006.-95с.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4"/>
          <w:sz w:val="25"/>
          <w:szCs w:val="25"/>
        </w:rPr>
      </w:pPr>
      <w:proofErr w:type="spellStart"/>
      <w:r w:rsidRPr="008B57EB">
        <w:rPr>
          <w:rFonts w:eastAsiaTheme="minorEastAsia"/>
          <w:spacing w:val="-2"/>
          <w:sz w:val="25"/>
          <w:szCs w:val="25"/>
        </w:rPr>
        <w:t>Цимуталлина</w:t>
      </w:r>
      <w:proofErr w:type="spellEnd"/>
      <w:r w:rsidRPr="008B57EB">
        <w:rPr>
          <w:rFonts w:eastAsiaTheme="minorEastAsia"/>
          <w:spacing w:val="-2"/>
          <w:sz w:val="25"/>
          <w:szCs w:val="25"/>
        </w:rPr>
        <w:t xml:space="preserve"> Е.Е. 100 поделок из ненужных вещей. -Ярославль: Академия развития, 2002. - 192с.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346" w:right="0" w:hanging="346"/>
        <w:jc w:val="left"/>
        <w:rPr>
          <w:rFonts w:eastAsiaTheme="minorEastAsia"/>
          <w:spacing w:val="-13"/>
          <w:sz w:val="25"/>
          <w:szCs w:val="25"/>
        </w:rPr>
      </w:pPr>
      <w:proofErr w:type="spellStart"/>
      <w:r w:rsidRPr="008B57EB">
        <w:rPr>
          <w:rFonts w:eastAsiaTheme="minorEastAsia"/>
          <w:spacing w:val="-6"/>
          <w:sz w:val="25"/>
          <w:szCs w:val="25"/>
        </w:rPr>
        <w:t>Чернякова</w:t>
      </w:r>
      <w:proofErr w:type="spellEnd"/>
      <w:r w:rsidRPr="008B57EB">
        <w:rPr>
          <w:rFonts w:eastAsiaTheme="minorEastAsia"/>
          <w:spacing w:val="-6"/>
          <w:sz w:val="25"/>
          <w:szCs w:val="25"/>
        </w:rPr>
        <w:t xml:space="preserve"> В.Н. Творческий проект по технологии обработки ткани. Тетрадь для учащихся 5-9 классов общеобразовательных учреждений. — М.:</w:t>
      </w:r>
      <w:r w:rsidRPr="008B57EB">
        <w:rPr>
          <w:rFonts w:eastAsiaTheme="minorEastAsia"/>
          <w:spacing w:val="-6"/>
          <w:sz w:val="25"/>
          <w:szCs w:val="25"/>
        </w:rPr>
        <w:br/>
      </w:r>
      <w:r w:rsidRPr="008B57EB">
        <w:rPr>
          <w:rFonts w:eastAsiaTheme="minorEastAsia"/>
          <w:spacing w:val="-4"/>
          <w:sz w:val="25"/>
          <w:szCs w:val="25"/>
        </w:rPr>
        <w:t>Просвещение, 2006.- 16с.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4"/>
          <w:sz w:val="25"/>
          <w:szCs w:val="25"/>
        </w:rPr>
      </w:pPr>
      <w:proofErr w:type="spellStart"/>
      <w:r w:rsidRPr="008B57EB">
        <w:rPr>
          <w:rFonts w:eastAsiaTheme="minorEastAsia"/>
          <w:spacing w:val="-3"/>
          <w:sz w:val="25"/>
          <w:szCs w:val="25"/>
        </w:rPr>
        <w:t>Чибрикова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 xml:space="preserve"> О.В. Прикольные подарки к любому празднику. - М.: ЭКСМО, 2006. - 64с.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3"/>
          <w:sz w:val="25"/>
          <w:szCs w:val="25"/>
        </w:rPr>
      </w:pPr>
      <w:proofErr w:type="spellStart"/>
      <w:r w:rsidRPr="008B57EB">
        <w:rPr>
          <w:rFonts w:eastAsiaTheme="minorEastAsia"/>
          <w:spacing w:val="-4"/>
          <w:sz w:val="25"/>
          <w:szCs w:val="25"/>
        </w:rPr>
        <w:t>Чотти</w:t>
      </w:r>
      <w:proofErr w:type="spellEnd"/>
      <w:r w:rsidRPr="008B57EB">
        <w:rPr>
          <w:rFonts w:eastAsiaTheme="minorEastAsia"/>
          <w:spacing w:val="-4"/>
          <w:sz w:val="25"/>
          <w:szCs w:val="25"/>
        </w:rPr>
        <w:t xml:space="preserve"> Д. Вышивка шелковыми лентами: техника, приемы, изделия: Энциклопедия/Пер, с ит. - М.: АСТ-ПРЕСС КНИГА, 2006. - 160с.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2"/>
          <w:sz w:val="25"/>
          <w:szCs w:val="25"/>
        </w:rPr>
        <w:t>Шахова Н.В. Кожаная пластика. - М.: ООО «Изд-во АСТ», 2003. - 192с.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3"/>
          <w:sz w:val="25"/>
          <w:szCs w:val="25"/>
        </w:rPr>
      </w:pPr>
      <w:r w:rsidRPr="008B57EB">
        <w:rPr>
          <w:rFonts w:eastAsiaTheme="minorEastAsia"/>
          <w:spacing w:val="-3"/>
          <w:sz w:val="25"/>
          <w:szCs w:val="25"/>
        </w:rPr>
        <w:t xml:space="preserve">Этикет от А до Я. /Автор составитель </w:t>
      </w:r>
      <w:proofErr w:type="spellStart"/>
      <w:r w:rsidRPr="008B57EB">
        <w:rPr>
          <w:rFonts w:eastAsiaTheme="minorEastAsia"/>
          <w:spacing w:val="-3"/>
          <w:sz w:val="25"/>
          <w:szCs w:val="25"/>
        </w:rPr>
        <w:t>Н.В.Чудакова</w:t>
      </w:r>
      <w:proofErr w:type="spellEnd"/>
      <w:r w:rsidRPr="008B57EB">
        <w:rPr>
          <w:rFonts w:eastAsiaTheme="minorEastAsia"/>
          <w:spacing w:val="-3"/>
          <w:sz w:val="25"/>
          <w:szCs w:val="25"/>
        </w:rPr>
        <w:t>. М.: ООО «Изд-во АСТ», 1999. - 112с.</w:t>
      </w:r>
    </w:p>
    <w:p w:rsidR="0088223F" w:rsidRPr="008B57EB" w:rsidRDefault="0088223F" w:rsidP="0088223F">
      <w:pPr>
        <w:widowControl w:val="0"/>
        <w:numPr>
          <w:ilvl w:val="0"/>
          <w:numId w:val="3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right="0"/>
        <w:jc w:val="left"/>
        <w:rPr>
          <w:rFonts w:eastAsiaTheme="minorEastAsia"/>
          <w:spacing w:val="-11"/>
          <w:sz w:val="25"/>
          <w:szCs w:val="25"/>
        </w:rPr>
      </w:pPr>
      <w:r w:rsidRPr="008B57EB">
        <w:rPr>
          <w:rFonts w:eastAsiaTheme="minorEastAsia"/>
          <w:spacing w:val="-4"/>
          <w:sz w:val="25"/>
          <w:szCs w:val="25"/>
        </w:rPr>
        <w:t xml:space="preserve">Я познаю мир: История ремесел. Энциклопедия /Пономарева Е., Пономарева Т. - М.: ООО «Изд-во АСТ», </w:t>
      </w:r>
      <w:proofErr w:type="gramStart"/>
      <w:r w:rsidRPr="008B57EB">
        <w:rPr>
          <w:rFonts w:eastAsiaTheme="minorEastAsia"/>
          <w:spacing w:val="-4"/>
          <w:sz w:val="25"/>
          <w:szCs w:val="25"/>
        </w:rPr>
        <w:t>2004.-</w:t>
      </w:r>
      <w:proofErr w:type="gramEnd"/>
      <w:r w:rsidRPr="008B57EB">
        <w:rPr>
          <w:rFonts w:eastAsiaTheme="minorEastAsia"/>
          <w:spacing w:val="-4"/>
          <w:sz w:val="25"/>
          <w:szCs w:val="25"/>
        </w:rPr>
        <w:t xml:space="preserve"> 413с.</w:t>
      </w:r>
    </w:p>
    <w:p w:rsidR="0088223F" w:rsidRPr="008B57EB" w:rsidRDefault="0088223F" w:rsidP="0088223F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ind w:left="0" w:right="0" w:firstLine="0"/>
        <w:jc w:val="left"/>
        <w:rPr>
          <w:rFonts w:eastAsiaTheme="minorEastAsia"/>
          <w:color w:val="auto"/>
          <w:szCs w:val="24"/>
        </w:rPr>
      </w:pPr>
    </w:p>
    <w:p w:rsidR="0088223F" w:rsidRPr="008B57EB" w:rsidRDefault="0088223F" w:rsidP="0088223F">
      <w:pPr>
        <w:widowControl w:val="0"/>
        <w:shd w:val="clear" w:color="auto" w:fill="FFFFFF"/>
        <w:autoSpaceDE w:val="0"/>
        <w:autoSpaceDN w:val="0"/>
        <w:adjustRightInd w:val="0"/>
        <w:spacing w:before="10" w:after="0" w:line="254" w:lineRule="exact"/>
        <w:ind w:left="0" w:right="8026" w:firstLine="0"/>
        <w:rPr>
          <w:rFonts w:eastAsiaTheme="minorEastAsia"/>
          <w:color w:val="auto"/>
          <w:szCs w:val="24"/>
        </w:rPr>
      </w:pPr>
    </w:p>
    <w:p w:rsidR="0088223F" w:rsidRPr="008B57EB" w:rsidRDefault="0088223F" w:rsidP="0088223F">
      <w:pPr>
        <w:spacing w:after="0" w:line="360" w:lineRule="auto"/>
        <w:ind w:left="0" w:right="-459" w:firstLine="0"/>
        <w:rPr>
          <w:rFonts w:eastAsiaTheme="minorEastAsia" w:cs="Arial Unicode MS"/>
          <w:szCs w:val="24"/>
        </w:rPr>
      </w:pPr>
      <w:r w:rsidRPr="008B57EB">
        <w:rPr>
          <w:rFonts w:eastAsiaTheme="minorEastAsia" w:cs="Arial Unicode MS"/>
          <w:szCs w:val="24"/>
        </w:rPr>
        <w:t xml:space="preserve">Протокол заседания                                                   </w:t>
      </w:r>
      <w:r>
        <w:rPr>
          <w:rFonts w:eastAsiaTheme="minorEastAsia" w:cs="Arial Unicode MS"/>
          <w:szCs w:val="24"/>
        </w:rPr>
        <w:t xml:space="preserve">                      </w:t>
      </w:r>
      <w:r w:rsidRPr="008B57EB">
        <w:rPr>
          <w:rFonts w:eastAsiaTheme="minorEastAsia" w:cs="Arial Unicode MS"/>
          <w:szCs w:val="24"/>
        </w:rPr>
        <w:t xml:space="preserve">    Заместитель директора по УР</w:t>
      </w:r>
    </w:p>
    <w:p w:rsidR="0088223F" w:rsidRPr="008B57EB" w:rsidRDefault="0088223F" w:rsidP="0088223F">
      <w:pPr>
        <w:spacing w:after="0" w:line="360" w:lineRule="auto"/>
        <w:ind w:left="0" w:right="-459" w:firstLine="0"/>
        <w:rPr>
          <w:rFonts w:eastAsiaTheme="minorEastAsia" w:cs="Arial Unicode MS"/>
          <w:szCs w:val="24"/>
        </w:rPr>
      </w:pPr>
      <w:r w:rsidRPr="008B57EB">
        <w:rPr>
          <w:rFonts w:eastAsiaTheme="minorEastAsia" w:cs="Arial Unicode MS"/>
          <w:szCs w:val="24"/>
        </w:rPr>
        <w:t xml:space="preserve">методического совета                                                    </w:t>
      </w:r>
      <w:r>
        <w:rPr>
          <w:rFonts w:eastAsiaTheme="minorEastAsia" w:cs="Arial Unicode MS"/>
          <w:szCs w:val="24"/>
        </w:rPr>
        <w:t xml:space="preserve">                    </w:t>
      </w:r>
      <w:r w:rsidRPr="008B57EB">
        <w:rPr>
          <w:rFonts w:eastAsiaTheme="minorEastAsia" w:cs="Arial Unicode MS"/>
          <w:szCs w:val="24"/>
        </w:rPr>
        <w:t xml:space="preserve">  _________      Геращенко Е.Н.</w:t>
      </w:r>
    </w:p>
    <w:p w:rsidR="0088223F" w:rsidRPr="008B57EB" w:rsidRDefault="0088223F" w:rsidP="0088223F">
      <w:pPr>
        <w:spacing w:after="0" w:line="360" w:lineRule="auto"/>
        <w:ind w:left="0" w:right="-459" w:firstLine="0"/>
        <w:rPr>
          <w:rFonts w:eastAsiaTheme="minorEastAsia" w:cs="Arial Unicode MS"/>
          <w:szCs w:val="24"/>
        </w:rPr>
      </w:pPr>
      <w:r w:rsidRPr="008B57EB">
        <w:rPr>
          <w:rFonts w:eastAsiaTheme="minorEastAsia" w:cs="Arial Unicode MS"/>
          <w:szCs w:val="24"/>
        </w:rPr>
        <w:t xml:space="preserve">МБОУ СШ №3                                                          </w:t>
      </w:r>
      <w:r>
        <w:rPr>
          <w:rFonts w:eastAsiaTheme="minorEastAsia" w:cs="Arial Unicode MS"/>
          <w:szCs w:val="24"/>
        </w:rPr>
        <w:t xml:space="preserve">                       </w:t>
      </w:r>
      <w:r w:rsidRPr="008B57EB">
        <w:rPr>
          <w:rFonts w:eastAsiaTheme="minorEastAsia" w:cs="Arial Unicode MS"/>
          <w:szCs w:val="24"/>
        </w:rPr>
        <w:t xml:space="preserve">  </w:t>
      </w:r>
      <w:proofErr w:type="gramStart"/>
      <w:r w:rsidRPr="008B57EB">
        <w:rPr>
          <w:rFonts w:eastAsiaTheme="minorEastAsia" w:cs="Arial Unicode MS"/>
          <w:szCs w:val="24"/>
        </w:rPr>
        <w:t xml:space="preserve">   (</w:t>
      </w:r>
      <w:proofErr w:type="gramEnd"/>
      <w:r w:rsidRPr="008B57EB">
        <w:rPr>
          <w:rFonts w:eastAsiaTheme="minorEastAsia" w:cs="Arial Unicode MS"/>
          <w:szCs w:val="24"/>
        </w:rPr>
        <w:t>подпись)</w:t>
      </w:r>
    </w:p>
    <w:p w:rsidR="005913B2" w:rsidRDefault="0088223F" w:rsidP="0088223F">
      <w:pPr>
        <w:spacing w:after="0" w:line="360" w:lineRule="auto"/>
        <w:ind w:left="0" w:right="-459" w:firstLine="0"/>
      </w:pPr>
      <w:r w:rsidRPr="008B57EB">
        <w:rPr>
          <w:rFonts w:eastAsiaTheme="minorEastAsia" w:cs="Arial Unicode MS"/>
          <w:szCs w:val="24"/>
        </w:rPr>
        <w:t>от 22.08.201</w:t>
      </w:r>
      <w:r>
        <w:rPr>
          <w:rFonts w:eastAsiaTheme="minorEastAsia" w:cs="Arial Unicode MS"/>
          <w:szCs w:val="24"/>
        </w:rPr>
        <w:t>8</w:t>
      </w:r>
      <w:r w:rsidRPr="008B57EB">
        <w:rPr>
          <w:rFonts w:eastAsiaTheme="minorEastAsia" w:cs="Arial Unicode MS"/>
          <w:szCs w:val="24"/>
        </w:rPr>
        <w:t xml:space="preserve"> года № 1                                                  </w:t>
      </w:r>
      <w:r>
        <w:rPr>
          <w:rFonts w:eastAsiaTheme="minorEastAsia" w:cs="Arial Unicode MS"/>
          <w:szCs w:val="24"/>
        </w:rPr>
        <w:t xml:space="preserve">                                         </w:t>
      </w:r>
      <w:r w:rsidRPr="008B57EB">
        <w:rPr>
          <w:rFonts w:eastAsiaTheme="minorEastAsia" w:cs="Arial Unicode MS"/>
          <w:szCs w:val="24"/>
        </w:rPr>
        <w:t>______   201</w:t>
      </w:r>
      <w:r>
        <w:rPr>
          <w:rFonts w:eastAsiaTheme="minorEastAsia" w:cs="Arial Unicode MS"/>
          <w:szCs w:val="24"/>
        </w:rPr>
        <w:t>8</w:t>
      </w:r>
      <w:r w:rsidRPr="008B57EB">
        <w:rPr>
          <w:rFonts w:eastAsiaTheme="minorEastAsia" w:cs="Arial Unicode MS"/>
          <w:szCs w:val="24"/>
        </w:rPr>
        <w:t xml:space="preserve"> года</w:t>
      </w:r>
    </w:p>
    <w:sectPr w:rsidR="005913B2" w:rsidSect="00882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4D" w:rsidRDefault="0088044D">
      <w:pPr>
        <w:spacing w:after="0" w:line="240" w:lineRule="auto"/>
      </w:pPr>
      <w:r>
        <w:separator/>
      </w:r>
    </w:p>
  </w:endnote>
  <w:endnote w:type="continuationSeparator" w:id="0">
    <w:p w:rsidR="0088044D" w:rsidRDefault="0088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4D" w:rsidRDefault="0088044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4D" w:rsidRDefault="0088044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4D" w:rsidRDefault="0088044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4D" w:rsidRDefault="0088044D">
      <w:pPr>
        <w:spacing w:after="0" w:line="240" w:lineRule="auto"/>
      </w:pPr>
      <w:r>
        <w:separator/>
      </w:r>
    </w:p>
  </w:footnote>
  <w:footnote w:type="continuationSeparator" w:id="0">
    <w:p w:rsidR="0088044D" w:rsidRDefault="0088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33A7430"/>
    <w:lvl w:ilvl="0">
      <w:numFmt w:val="bullet"/>
      <w:lvlText w:val="*"/>
      <w:lvlJc w:val="left"/>
    </w:lvl>
  </w:abstractNum>
  <w:abstractNum w:abstractNumId="1" w15:restartNumberingAfterBreak="0">
    <w:nsid w:val="03E066F9"/>
    <w:multiLevelType w:val="hybridMultilevel"/>
    <w:tmpl w:val="42A87AF6"/>
    <w:lvl w:ilvl="0" w:tplc="D0863918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248D2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6CB6F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D4151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66800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401C6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0E1F7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2C65C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A86C1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55A2"/>
    <w:multiLevelType w:val="hybridMultilevel"/>
    <w:tmpl w:val="CBAE5C86"/>
    <w:lvl w:ilvl="0" w:tplc="F37C7190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0C425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6E388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4EC27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40E77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5EE90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5E57B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06A36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7ACDF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2670A"/>
    <w:multiLevelType w:val="hybridMultilevel"/>
    <w:tmpl w:val="7598D7D2"/>
    <w:lvl w:ilvl="0" w:tplc="156E6828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00CEC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F4DA2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40AF0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101E1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36671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EC33E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5221A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4EFB7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4D537E"/>
    <w:multiLevelType w:val="hybridMultilevel"/>
    <w:tmpl w:val="C4BE6678"/>
    <w:lvl w:ilvl="0" w:tplc="7144B248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E03FE2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58A432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0E866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FE4E1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F800E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3021D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303AD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4E605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52445"/>
    <w:multiLevelType w:val="hybridMultilevel"/>
    <w:tmpl w:val="3B90958A"/>
    <w:lvl w:ilvl="0" w:tplc="6BB477AA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E4997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D86A7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5610F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D49EE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E444B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E6DAB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42BDA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60F76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08033C"/>
    <w:multiLevelType w:val="hybridMultilevel"/>
    <w:tmpl w:val="6B4E100C"/>
    <w:lvl w:ilvl="0" w:tplc="00E822DC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1299F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126B7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122F1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BE859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4430C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EB7D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E07BBE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CE792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462CC"/>
    <w:multiLevelType w:val="hybridMultilevel"/>
    <w:tmpl w:val="D5FE198C"/>
    <w:lvl w:ilvl="0" w:tplc="5094CE4A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F2A01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749FE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06B32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E6784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9A1C8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9C6EF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DEE85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C420E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E9626B"/>
    <w:multiLevelType w:val="hybridMultilevel"/>
    <w:tmpl w:val="CF881D46"/>
    <w:lvl w:ilvl="0" w:tplc="6D909860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CA26AE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94C6EE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32CF2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60AFD2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521AB0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FCCD7C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8CDCDC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F62270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90357A"/>
    <w:multiLevelType w:val="hybridMultilevel"/>
    <w:tmpl w:val="89701B0E"/>
    <w:lvl w:ilvl="0" w:tplc="5C220EF8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3657F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903C8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62D88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2A9A5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D4F93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C0BE4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4809A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DA61C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5D71B6"/>
    <w:multiLevelType w:val="hybridMultilevel"/>
    <w:tmpl w:val="21D8CE40"/>
    <w:lvl w:ilvl="0" w:tplc="EBA6CFFE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C416F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8A0FF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56F60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5219B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8C577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866E5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98BBE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90825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B50B20"/>
    <w:multiLevelType w:val="hybridMultilevel"/>
    <w:tmpl w:val="F50EC78A"/>
    <w:lvl w:ilvl="0" w:tplc="7756C466">
      <w:start w:val="1"/>
      <w:numFmt w:val="bullet"/>
      <w:lvlText w:val="•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C22E1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A2BDE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28838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66A17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EC03D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1A7D3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16DCB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1CA8C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6D0C3B"/>
    <w:multiLevelType w:val="hybridMultilevel"/>
    <w:tmpl w:val="EF3C7162"/>
    <w:lvl w:ilvl="0" w:tplc="34D05D6E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34C44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347B8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48383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20E7D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9A809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38FF7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9A8C9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FAF94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55EA8"/>
    <w:multiLevelType w:val="hybridMultilevel"/>
    <w:tmpl w:val="5C966150"/>
    <w:lvl w:ilvl="0" w:tplc="8F4E20FA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B345AF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9EEF6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04612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E22F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40E3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B62DC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282674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C6A03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BA2D4B"/>
    <w:multiLevelType w:val="hybridMultilevel"/>
    <w:tmpl w:val="9C8C1F1A"/>
    <w:lvl w:ilvl="0" w:tplc="6D40BD16">
      <w:start w:val="1"/>
      <w:numFmt w:val="bullet"/>
      <w:lvlText w:val="•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49402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059DA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6CF52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20DAA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0400E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68940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007A6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4FD4A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F37F89"/>
    <w:multiLevelType w:val="hybridMultilevel"/>
    <w:tmpl w:val="E740110E"/>
    <w:lvl w:ilvl="0" w:tplc="8D36C280">
      <w:start w:val="1"/>
      <w:numFmt w:val="bullet"/>
      <w:lvlText w:val="•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304C5C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8CD8D8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58EF74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88677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883E5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FC153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769F82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80E65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E1408C"/>
    <w:multiLevelType w:val="hybridMultilevel"/>
    <w:tmpl w:val="F59E6E4E"/>
    <w:lvl w:ilvl="0" w:tplc="33989CF4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52664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B81CA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1441B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021C3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BE4CE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EAA3D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AAC5B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5A6A5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93FC9"/>
    <w:multiLevelType w:val="hybridMultilevel"/>
    <w:tmpl w:val="7D42DBE8"/>
    <w:lvl w:ilvl="0" w:tplc="0CDCA3FC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3A4CE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5A987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2C955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784C1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443A4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D62D3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6A890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245E6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0E37D7"/>
    <w:multiLevelType w:val="hybridMultilevel"/>
    <w:tmpl w:val="C0C4A3C0"/>
    <w:lvl w:ilvl="0" w:tplc="745E9A10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90DE8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6050B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7EA0DE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FEF552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9C8A2C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764C1E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26F4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38C406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123FC4"/>
    <w:multiLevelType w:val="hybridMultilevel"/>
    <w:tmpl w:val="F8D6B38E"/>
    <w:lvl w:ilvl="0" w:tplc="ED542FFC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A8AC2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F8A7F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A25A4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8081A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F28CA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8CD1B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EED6B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A0603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61730A"/>
    <w:multiLevelType w:val="hybridMultilevel"/>
    <w:tmpl w:val="2626FAB8"/>
    <w:lvl w:ilvl="0" w:tplc="30EC5DC4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648A62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88152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32051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0859DA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240D7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24A77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A6487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48E26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A168A5"/>
    <w:multiLevelType w:val="hybridMultilevel"/>
    <w:tmpl w:val="8EE0D38E"/>
    <w:lvl w:ilvl="0" w:tplc="6AFE1BD8">
      <w:start w:val="1"/>
      <w:numFmt w:val="decimal"/>
      <w:lvlText w:val="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21994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260E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2C92A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C2878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42C06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873C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423FE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6B98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27109B"/>
    <w:multiLevelType w:val="hybridMultilevel"/>
    <w:tmpl w:val="7D8E3280"/>
    <w:lvl w:ilvl="0" w:tplc="D040DFF4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BA1AF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E2F7A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BA7D8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5CC1C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A81FA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D0970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5C3FE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D66AE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D3707B"/>
    <w:multiLevelType w:val="hybridMultilevel"/>
    <w:tmpl w:val="BE9850A0"/>
    <w:lvl w:ilvl="0" w:tplc="92E879B2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12508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5C96B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28841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96437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A44CD0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62AFA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E4A36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1AC32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8334EA"/>
    <w:multiLevelType w:val="hybridMultilevel"/>
    <w:tmpl w:val="812E5432"/>
    <w:lvl w:ilvl="0" w:tplc="6010D7CE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FA09A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CA2E9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26971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20529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0679D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50EAC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2681F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FE1C7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E66F9"/>
    <w:multiLevelType w:val="hybridMultilevel"/>
    <w:tmpl w:val="514C5E6A"/>
    <w:lvl w:ilvl="0" w:tplc="7E285D34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A457E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84207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B26BE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84AB2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60F9E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469B0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78428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7C1AB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42315"/>
    <w:multiLevelType w:val="hybridMultilevel"/>
    <w:tmpl w:val="15D26D5E"/>
    <w:lvl w:ilvl="0" w:tplc="277E978A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4E524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92309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A0EFF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9CB0B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398DC4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68059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92954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F6B11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D804F6"/>
    <w:multiLevelType w:val="hybridMultilevel"/>
    <w:tmpl w:val="E47C1798"/>
    <w:lvl w:ilvl="0" w:tplc="7A685B64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6042E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28535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F8E36C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00C8C8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5E717A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B2275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B23640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0C968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565CF4"/>
    <w:multiLevelType w:val="hybridMultilevel"/>
    <w:tmpl w:val="9D0082DA"/>
    <w:lvl w:ilvl="0" w:tplc="6038CF4A">
      <w:start w:val="1"/>
      <w:numFmt w:val="bullet"/>
      <w:lvlText w:val="•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AA71A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3E25D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84F66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9AD2D6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1442E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6443A2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C63E1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667EA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E55AA7"/>
    <w:multiLevelType w:val="hybridMultilevel"/>
    <w:tmpl w:val="0980DDC2"/>
    <w:lvl w:ilvl="0" w:tplc="178CB0BC">
      <w:start w:val="1"/>
      <w:numFmt w:val="bullet"/>
      <w:lvlText w:val="•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02789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892D48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54084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30162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C48ED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30BC9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02E45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C6AC5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D74A36"/>
    <w:multiLevelType w:val="hybridMultilevel"/>
    <w:tmpl w:val="6DC814CE"/>
    <w:lvl w:ilvl="0" w:tplc="7A4889A4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527F3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E057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A47FB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4CBFB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3CF45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109FE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0EBE7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BA765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6112D5"/>
    <w:multiLevelType w:val="hybridMultilevel"/>
    <w:tmpl w:val="2D58E18A"/>
    <w:lvl w:ilvl="0" w:tplc="FD0C64C0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CC566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D2CD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BEF2A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DCE3D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6C527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02742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9E964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26DF5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183C7F"/>
    <w:multiLevelType w:val="singleLevel"/>
    <w:tmpl w:val="0419000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5"/>
  </w:num>
  <w:num w:numId="5">
    <w:abstractNumId w:val="31"/>
  </w:num>
  <w:num w:numId="6">
    <w:abstractNumId w:val="9"/>
  </w:num>
  <w:num w:numId="7">
    <w:abstractNumId w:val="14"/>
  </w:num>
  <w:num w:numId="8">
    <w:abstractNumId w:val="32"/>
  </w:num>
  <w:num w:numId="9">
    <w:abstractNumId w:val="22"/>
  </w:num>
  <w:num w:numId="10">
    <w:abstractNumId w:val="13"/>
  </w:num>
  <w:num w:numId="11">
    <w:abstractNumId w:val="25"/>
  </w:num>
  <w:num w:numId="12">
    <w:abstractNumId w:val="28"/>
  </w:num>
  <w:num w:numId="13">
    <w:abstractNumId w:val="5"/>
  </w:num>
  <w:num w:numId="14">
    <w:abstractNumId w:val="7"/>
  </w:num>
  <w:num w:numId="15">
    <w:abstractNumId w:val="27"/>
  </w:num>
  <w:num w:numId="16">
    <w:abstractNumId w:val="29"/>
  </w:num>
  <w:num w:numId="17">
    <w:abstractNumId w:val="4"/>
  </w:num>
  <w:num w:numId="18">
    <w:abstractNumId w:val="3"/>
  </w:num>
  <w:num w:numId="19">
    <w:abstractNumId w:val="6"/>
  </w:num>
  <w:num w:numId="20">
    <w:abstractNumId w:val="10"/>
  </w:num>
  <w:num w:numId="21">
    <w:abstractNumId w:val="12"/>
  </w:num>
  <w:num w:numId="22">
    <w:abstractNumId w:val="33"/>
  </w:num>
  <w:num w:numId="23">
    <w:abstractNumId w:val="34"/>
  </w:num>
  <w:num w:numId="24">
    <w:abstractNumId w:val="26"/>
  </w:num>
  <w:num w:numId="25">
    <w:abstractNumId w:val="20"/>
  </w:num>
  <w:num w:numId="26">
    <w:abstractNumId w:val="18"/>
  </w:num>
  <w:num w:numId="27">
    <w:abstractNumId w:val="30"/>
  </w:num>
  <w:num w:numId="28">
    <w:abstractNumId w:val="8"/>
  </w:num>
  <w:num w:numId="29">
    <w:abstractNumId w:val="17"/>
  </w:num>
  <w:num w:numId="30">
    <w:abstractNumId w:val="23"/>
  </w:num>
  <w:num w:numId="31">
    <w:abstractNumId w:val="16"/>
  </w:num>
  <w:num w:numId="3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3">
    <w:abstractNumId w:val="24"/>
  </w:num>
  <w:num w:numId="34">
    <w:abstractNumId w:val="11"/>
  </w:num>
  <w:num w:numId="35">
    <w:abstractNumId w:val="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4D"/>
    <w:rsid w:val="000B2E6E"/>
    <w:rsid w:val="00176385"/>
    <w:rsid w:val="00286626"/>
    <w:rsid w:val="00383B91"/>
    <w:rsid w:val="003B5DCC"/>
    <w:rsid w:val="004778B7"/>
    <w:rsid w:val="004D1040"/>
    <w:rsid w:val="005913B2"/>
    <w:rsid w:val="00667A71"/>
    <w:rsid w:val="008177D1"/>
    <w:rsid w:val="0088044D"/>
    <w:rsid w:val="0088223F"/>
    <w:rsid w:val="008B57EB"/>
    <w:rsid w:val="00901F19"/>
    <w:rsid w:val="00922624"/>
    <w:rsid w:val="0099183E"/>
    <w:rsid w:val="00AD6FC3"/>
    <w:rsid w:val="00C827EF"/>
    <w:rsid w:val="00D5071E"/>
    <w:rsid w:val="00D95668"/>
    <w:rsid w:val="00DC42A7"/>
    <w:rsid w:val="00DE01B7"/>
    <w:rsid w:val="00F60F4D"/>
    <w:rsid w:val="00FA31FA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ADB234"/>
  <w15:chartTrackingRefBased/>
  <w15:docId w15:val="{539943DC-188D-497B-BBAB-AF17824C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1"/>
    <w:pPr>
      <w:spacing w:after="2" w:line="263" w:lineRule="auto"/>
      <w:ind w:left="10" w:right="36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7A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7A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13" Type="http://schemas.openxmlformats.org/officeDocument/2006/relationships/hyperlink" Target="http://www.un.org/russian/documen/convents/childcon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t.edu.ru/catalog.aspx?CatalogId=2671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catalog.aspx?CatalogId=26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t.edu.ru/catalog.aspx?CatalogId=6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://www.mon.gov.ru/dok/fz/vosp/400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F2F5-757C-4FD5-90E7-C02E72B4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2017-08-19T14:18:00Z</dcterms:created>
  <dcterms:modified xsi:type="dcterms:W3CDTF">2019-01-06T17:29:00Z</dcterms:modified>
</cp:coreProperties>
</file>