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94" w:rsidRPr="00C15694" w:rsidRDefault="008468B1" w:rsidP="00DB096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bookmark2"/>
      <w:proofErr w:type="gramStart"/>
      <w:r w:rsidR="00C15694" w:rsidRPr="00C15694">
        <w:rPr>
          <w:rFonts w:ascii="Times New Roman" w:eastAsiaTheme="minorEastAsia" w:hAnsi="Times New Roman" w:cs="Times New Roman"/>
          <w:sz w:val="24"/>
          <w:szCs w:val="24"/>
        </w:rPr>
        <w:t>РОСТОВСКАЯ  ОБЛАСТЬ</w:t>
      </w:r>
      <w:proofErr w:type="gramEnd"/>
      <w:r w:rsidR="00C15694"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 ДУБОВСКИЙ  РАЙОН  ст. АНДРЕЕВСКАЯ</w:t>
      </w:r>
    </w:p>
    <w:p w:rsidR="00C15694" w:rsidRPr="00C15694" w:rsidRDefault="00C15694" w:rsidP="00DB096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15694">
        <w:rPr>
          <w:rFonts w:ascii="Times New Roman" w:eastAsiaTheme="minorEastAsia" w:hAnsi="Times New Roman" w:cs="Times New Roman"/>
          <w:sz w:val="24"/>
          <w:szCs w:val="24"/>
        </w:rPr>
        <w:t>МУНИЦИПАЛЬНОЕ  БЮДЖЕТНОЕ</w:t>
      </w:r>
      <w:proofErr w:type="gramEnd"/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 ОБЩЕОБРАЗОВАТЕЛЬНОЕ  УЧРЕЖДЕНИЕ</w:t>
      </w:r>
    </w:p>
    <w:p w:rsidR="00C15694" w:rsidRPr="00C15694" w:rsidRDefault="00C15694" w:rsidP="00DB096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15694">
        <w:rPr>
          <w:rFonts w:ascii="Times New Roman" w:eastAsiaTheme="minorEastAsia" w:hAnsi="Times New Roman" w:cs="Times New Roman"/>
          <w:sz w:val="24"/>
          <w:szCs w:val="24"/>
        </w:rPr>
        <w:t>АНДРЕЕВСКАЯ  СРЕДНЯЯ</w:t>
      </w:r>
      <w:proofErr w:type="gramEnd"/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 ШКОЛА  № 3</w:t>
      </w:r>
    </w:p>
    <w:p w:rsidR="00C15694" w:rsidRPr="00C15694" w:rsidRDefault="00C15694" w:rsidP="00C15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C156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15694">
        <w:rPr>
          <w:rFonts w:ascii="Times New Roman" w:eastAsiaTheme="minorEastAsia" w:hAnsi="Times New Roman" w:cs="Times New Roman"/>
          <w:sz w:val="20"/>
          <w:szCs w:val="20"/>
        </w:rPr>
        <w:t>«УТВЕРЖДАЮ»</w:t>
      </w:r>
    </w:p>
    <w:p w:rsidR="00C15694" w:rsidRPr="00C15694" w:rsidRDefault="00C15694" w:rsidP="00C1569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C156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C1569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Руководитель ОО:</w:t>
      </w:r>
    </w:p>
    <w:p w:rsidR="00C15694" w:rsidRPr="00C15694" w:rsidRDefault="00C15694" w:rsidP="00C1569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C1569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Директор МБОУ Андреевской СШ № 3</w:t>
      </w:r>
    </w:p>
    <w:p w:rsidR="00C15694" w:rsidRPr="00C15694" w:rsidRDefault="00C15694" w:rsidP="00C1569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C156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C15694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</w:t>
      </w:r>
      <w:r w:rsidR="00E62EDD">
        <w:rPr>
          <w:rFonts w:ascii="Times New Roman" w:eastAsiaTheme="minorEastAsia" w:hAnsi="Times New Roman" w:cs="Times New Roman"/>
          <w:sz w:val="20"/>
          <w:szCs w:val="20"/>
        </w:rPr>
        <w:t xml:space="preserve">            Приказ от 2</w:t>
      </w:r>
      <w:r w:rsidR="00DB0966">
        <w:rPr>
          <w:rFonts w:ascii="Times New Roman" w:eastAsiaTheme="minorEastAsia" w:hAnsi="Times New Roman" w:cs="Times New Roman"/>
          <w:sz w:val="20"/>
          <w:szCs w:val="20"/>
        </w:rPr>
        <w:t>9</w:t>
      </w:r>
      <w:r w:rsidR="00E62EDD">
        <w:rPr>
          <w:rFonts w:ascii="Times New Roman" w:eastAsiaTheme="minorEastAsia" w:hAnsi="Times New Roman" w:cs="Times New Roman"/>
          <w:sz w:val="20"/>
          <w:szCs w:val="20"/>
        </w:rPr>
        <w:t>.08.2018</w:t>
      </w:r>
      <w:r w:rsidRPr="00C15694">
        <w:rPr>
          <w:rFonts w:ascii="Times New Roman" w:eastAsiaTheme="minorEastAsia" w:hAnsi="Times New Roman" w:cs="Times New Roman"/>
          <w:sz w:val="20"/>
          <w:szCs w:val="20"/>
        </w:rPr>
        <w:t xml:space="preserve">г. № </w:t>
      </w:r>
      <w:r w:rsidR="00DB0966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C15694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DB0966">
        <w:rPr>
          <w:rFonts w:ascii="Times New Roman" w:eastAsiaTheme="minorEastAsia" w:hAnsi="Times New Roman" w:cs="Times New Roman"/>
          <w:sz w:val="20"/>
          <w:szCs w:val="20"/>
        </w:rPr>
        <w:t xml:space="preserve"> б</w:t>
      </w:r>
      <w:r w:rsidRPr="00C1569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15694" w:rsidRPr="00C15694" w:rsidRDefault="00DB0966" w:rsidP="00C1569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______</w:t>
      </w:r>
      <w:r w:rsidR="00C15694" w:rsidRPr="00C15694">
        <w:rPr>
          <w:rFonts w:ascii="Times New Roman" w:eastAsiaTheme="minorEastAsia" w:hAnsi="Times New Roman" w:cs="Times New Roman"/>
          <w:sz w:val="20"/>
          <w:szCs w:val="20"/>
        </w:rPr>
        <w:t>______ /Колганов А.В./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66" w:rsidRPr="00C15694" w:rsidRDefault="00DB0966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44"/>
          <w:szCs w:val="24"/>
        </w:rPr>
      </w:pPr>
      <w:r w:rsidRPr="00C15694">
        <w:rPr>
          <w:rFonts w:ascii="Times New Roman" w:eastAsiaTheme="minorEastAsia" w:hAnsi="Times New Roman" w:cs="Times New Roman"/>
          <w:b/>
          <w:sz w:val="44"/>
          <w:szCs w:val="24"/>
        </w:rPr>
        <w:t>РАБОЧАЯ   ПРОГРАММА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4"/>
          <w:szCs w:val="24"/>
        </w:rPr>
      </w:pPr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C15694">
        <w:rPr>
          <w:rFonts w:ascii="Times New Roman" w:eastAsiaTheme="minorEastAsia" w:hAnsi="Times New Roman" w:cs="Times New Roman"/>
          <w:sz w:val="32"/>
          <w:szCs w:val="24"/>
        </w:rPr>
        <w:t>по   ТЕХНОЛОГИИ</w:t>
      </w:r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Уровень общего образования: </w:t>
      </w:r>
      <w:proofErr w:type="gramStart"/>
      <w:r w:rsidRPr="00C15694">
        <w:rPr>
          <w:rFonts w:ascii="Times New Roman" w:eastAsiaTheme="minorEastAsia" w:hAnsi="Times New Roman" w:cs="Times New Roman"/>
          <w:sz w:val="32"/>
          <w:szCs w:val="24"/>
        </w:rPr>
        <w:t>среднее  общее</w:t>
      </w:r>
      <w:proofErr w:type="gramEnd"/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  образование  (</w:t>
      </w:r>
      <w:r w:rsidRPr="00C15694">
        <w:rPr>
          <w:rFonts w:ascii="Times New Roman" w:eastAsia="Times New Roman" w:hAnsi="Times New Roman" w:cs="Times New Roman"/>
          <w:sz w:val="32"/>
          <w:szCs w:val="24"/>
        </w:rPr>
        <w:t>10</w:t>
      </w:r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 класс)</w:t>
      </w:r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Количество часов: </w:t>
      </w:r>
      <w:r w:rsidRPr="00C15694">
        <w:rPr>
          <w:rFonts w:ascii="Times New Roman" w:eastAsia="Times New Roman" w:hAnsi="Times New Roman" w:cs="Times New Roman"/>
          <w:sz w:val="32"/>
          <w:szCs w:val="24"/>
        </w:rPr>
        <w:t>3</w:t>
      </w:r>
      <w:r w:rsidR="00647613">
        <w:rPr>
          <w:rFonts w:ascii="Times New Roman" w:eastAsia="Times New Roman" w:hAnsi="Times New Roman" w:cs="Times New Roman"/>
          <w:sz w:val="32"/>
          <w:szCs w:val="24"/>
        </w:rPr>
        <w:t>5</w:t>
      </w:r>
      <w:r w:rsidRPr="00C1569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proofErr w:type="gramStart"/>
      <w:r w:rsidRPr="00C15694">
        <w:rPr>
          <w:rFonts w:ascii="Times New Roman" w:eastAsiaTheme="minorEastAsia" w:hAnsi="Times New Roman" w:cs="Times New Roman"/>
          <w:sz w:val="32"/>
          <w:szCs w:val="24"/>
        </w:rPr>
        <w:t>Учитель:  МАКЕЕВА</w:t>
      </w:r>
      <w:proofErr w:type="gramEnd"/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 ЛАРИСА ВАСИЛЬЕВНА</w:t>
      </w:r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Программа разработана на основе: Программа курса технологии </w:t>
      </w:r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C15694">
        <w:rPr>
          <w:rFonts w:ascii="Times New Roman" w:eastAsiaTheme="minorEastAsia" w:hAnsi="Times New Roman" w:cs="Times New Roman"/>
          <w:sz w:val="32"/>
          <w:szCs w:val="24"/>
        </w:rPr>
        <w:t>для</w:t>
      </w:r>
      <w:proofErr w:type="gramEnd"/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Pr="00C15694">
        <w:rPr>
          <w:rFonts w:ascii="Times New Roman" w:eastAsia="Times New Roman" w:hAnsi="Times New Roman" w:cs="Times New Roman"/>
          <w:sz w:val="32"/>
          <w:szCs w:val="24"/>
        </w:rPr>
        <w:t>10-11</w:t>
      </w:r>
      <w:r w:rsidRPr="00C15694">
        <w:rPr>
          <w:rFonts w:ascii="Times New Roman" w:eastAsiaTheme="minorEastAsia" w:hAnsi="Times New Roman" w:cs="Times New Roman"/>
          <w:sz w:val="32"/>
          <w:szCs w:val="24"/>
        </w:rPr>
        <w:t xml:space="preserve"> классов общеобразовательных учреждений /Сост. </w:t>
      </w:r>
      <w:r w:rsidRPr="00C15694">
        <w:rPr>
          <w:rFonts w:ascii="Times New Roman" w:eastAsiaTheme="minorEastAsia" w:hAnsi="Times New Roman" w:cs="Times New Roman"/>
          <w:sz w:val="32"/>
          <w:szCs w:val="32"/>
          <w:lang w:eastAsia="ru-RU"/>
        </w:rPr>
        <w:t>А.Т.Тищенко, Н.В.Синица.- М: Вентана - Граф, 2012</w:t>
      </w:r>
      <w:r w:rsidRPr="00C15694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C15694">
        <w:rPr>
          <w:rFonts w:ascii="Times New Roman" w:eastAsia="Times New Roman" w:hAnsi="Times New Roman" w:cs="Times New Roman"/>
          <w:sz w:val="32"/>
          <w:szCs w:val="24"/>
        </w:rPr>
        <w:t>/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B0966" w:rsidRPr="00C15694" w:rsidRDefault="00DB0966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3"/>
          <w:sz w:val="28"/>
          <w:szCs w:val="28"/>
        </w:rPr>
      </w:pPr>
      <w:r w:rsidRPr="00C15694">
        <w:rPr>
          <w:rFonts w:ascii="Times New Roman" w:eastAsiaTheme="minorEastAsia" w:hAnsi="Times New Roman" w:cs="Times New Roman"/>
          <w:spacing w:val="-3"/>
          <w:sz w:val="28"/>
          <w:szCs w:val="28"/>
        </w:rPr>
        <w:lastRenderedPageBreak/>
        <w:t>СОДЕРЖАНИЕ</w:t>
      </w: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   Пояснительная записка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 Направленность программы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 Цель и задачи программы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 Общая характеристика учебного предмета «Технология.»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 Результаты изучения учебного предмета «Технология</w:t>
      </w:r>
      <w:r w:rsidRPr="00C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15694" w:rsidRPr="00C15694" w:rsidRDefault="00C15694" w:rsidP="00C15694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   Содержание   программы «Технология».</w:t>
      </w:r>
      <w:r w:rsidRPr="00C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15694" w:rsidRPr="00C15694" w:rsidRDefault="00C15694" w:rsidP="00C15694">
      <w:pPr>
        <w:tabs>
          <w:tab w:val="left" w:pos="94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3 Календарно-тематическое поурочное планирование курса «Технология</w:t>
      </w:r>
      <w:r w:rsidRPr="00C156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10</w:t>
      </w: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  </w:t>
      </w:r>
    </w:p>
    <w:p w:rsidR="00C15694" w:rsidRPr="00C15694" w:rsidRDefault="00C15694" w:rsidP="00C15694">
      <w:pPr>
        <w:tabs>
          <w:tab w:val="left" w:pos="94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   Результаты освоения курса «Технология</w:t>
      </w:r>
      <w:r w:rsidRPr="00C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</w:t>
      </w:r>
      <w:r w:rsidRPr="00C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1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системы их оценки.          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94" w:rsidRPr="00C15694" w:rsidRDefault="00C15694" w:rsidP="00C156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15694" w:rsidRPr="00C15694" w:rsidRDefault="00C15694" w:rsidP="00C156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15694" w:rsidRPr="00C15694" w:rsidRDefault="00C15694" w:rsidP="00C156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15694" w:rsidRPr="00C15694" w:rsidRDefault="00C15694" w:rsidP="00C156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15694" w:rsidRPr="00C15694" w:rsidRDefault="00C15694" w:rsidP="00C156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15694" w:rsidRPr="00C15694" w:rsidRDefault="00C15694" w:rsidP="00C156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bookmarkEnd w:id="0"/>
    <w:p w:rsidR="00C15694" w:rsidRPr="008468B1" w:rsidRDefault="00C15694" w:rsidP="00C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15694" w:rsidRPr="00C15694" w:rsidRDefault="00C15694" w:rsidP="0085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15694">
        <w:rPr>
          <w:rFonts w:ascii="Times New Roman" w:eastAsiaTheme="minorEastAsia" w:hAnsi="Times New Roman" w:cs="Times New Roman"/>
          <w:spacing w:val="-3"/>
          <w:sz w:val="24"/>
          <w:szCs w:val="24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C15694">
        <w:rPr>
          <w:rFonts w:ascii="Times New Roman" w:eastAsiaTheme="minorEastAsia" w:hAnsi="Times New Roman" w:cs="Times New Roman"/>
          <w:spacing w:val="-3"/>
          <w:sz w:val="24"/>
          <w:szCs w:val="24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C15694">
        <w:rPr>
          <w:rFonts w:ascii="Times New Roman" w:eastAsiaTheme="minorEastAsia" w:hAnsi="Times New Roman" w:cs="Times New Roman"/>
          <w:spacing w:val="-3"/>
          <w:sz w:val="24"/>
          <w:szCs w:val="24"/>
        </w:rPr>
        <w:softHyphen/>
      </w:r>
      <w:r w:rsidRPr="00C15694">
        <w:rPr>
          <w:rFonts w:ascii="Times New Roman" w:eastAsiaTheme="minorEastAsia" w:hAnsi="Times New Roman" w:cs="Times New Roman"/>
          <w:spacing w:val="-4"/>
          <w:sz w:val="24"/>
          <w:szCs w:val="24"/>
        </w:rPr>
        <w:t>тами Российской Федерации (ст. 7).</w:t>
      </w:r>
    </w:p>
    <w:p w:rsidR="00C15694" w:rsidRPr="00C15694" w:rsidRDefault="00C15694" w:rsidP="00C15694">
      <w:pPr>
        <w:shd w:val="clear" w:color="auto" w:fill="FFFFFF"/>
        <w:tabs>
          <w:tab w:val="left" w:pos="8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pacing w:val="-5"/>
          <w:sz w:val="24"/>
          <w:szCs w:val="24"/>
        </w:rPr>
        <w:t>Программа разработана на основе следующих нормативных документов</w:t>
      </w:r>
      <w:r w:rsidRPr="00C15694">
        <w:rPr>
          <w:rFonts w:ascii="Times New Roman" w:eastAsia="Times New Roman" w:hAnsi="Times New Roman" w:cs="Times New Roman"/>
          <w:spacing w:val="-7"/>
          <w:sz w:val="24"/>
          <w:szCs w:val="24"/>
        </w:rPr>
        <w:t>: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694">
        <w:rPr>
          <w:rFonts w:ascii="Times New Roman" w:eastAsia="Times New Roman" w:hAnsi="Times New Roman" w:cs="Times New Roman"/>
          <w:color w:val="800000"/>
          <w:spacing w:val="-5"/>
          <w:sz w:val="24"/>
          <w:szCs w:val="24"/>
        </w:rPr>
        <w:t>*</w:t>
      </w:r>
      <w:r w:rsidRPr="00C156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СТАНДАРТ ОСНОВНОГО ОБЩЕГО ОБРАЗОВАНИЯ ПО ТЕХНОЛОГИИ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C15694" w:rsidRPr="00C15694" w:rsidRDefault="00677FC5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5" w:history="1">
        <w:r w:rsidR="00C15694" w:rsidRPr="00C15694">
          <w:rPr>
            <w:rFonts w:ascii="Times New Roman" w:eastAsiaTheme="minorEastAsia" w:hAnsi="Times New Roman" w:cs="Times New Roman"/>
            <w:sz w:val="24"/>
            <w:szCs w:val="24"/>
          </w:rPr>
          <w:t>ФЕДЕРАЛЬНЫЙ ГОСУДАРСТВЕННЫЙ ОБРАЗОВАТЕЛЬНЫЙ СТАНДАРТ</w:t>
        </w:r>
      </w:hyperlink>
      <w:r w:rsidR="00C15694" w:rsidRPr="00C156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6" w:history="1">
        <w:r w:rsidR="00C15694" w:rsidRPr="00C15694">
          <w:rPr>
            <w:rFonts w:ascii="Times New Roman" w:eastAsiaTheme="minorEastAsia" w:hAnsi="Times New Roman" w:cs="Times New Roman"/>
            <w:sz w:val="24"/>
            <w:szCs w:val="24"/>
          </w:rPr>
          <w:t>ОСНОВНОГО ОБЩЕГО ОБРАЗОВАНИЯ</w:t>
        </w:r>
      </w:hyperlink>
      <w:r w:rsidR="00C15694"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(Приказ Министерства образования и науки РФ от 17.12.2010. № 1897)</w:t>
      </w:r>
    </w:p>
    <w:p w:rsidR="00C15694" w:rsidRPr="00C15694" w:rsidRDefault="00677FC5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7" w:history="1">
        <w:r w:rsidR="00C15694" w:rsidRPr="00C15694">
          <w:rPr>
            <w:rFonts w:ascii="Times New Roman" w:eastAsiaTheme="minorEastAsia" w:hAnsi="Times New Roman" w:cs="Times New Roman"/>
            <w:sz w:val="24"/>
            <w:szCs w:val="24"/>
          </w:rPr>
          <w:t xml:space="preserve">Примерная основная образовательная программа образовательного учреждения. </w:t>
        </w:r>
      </w:hyperlink>
      <w:r w:rsidR="00C15694" w:rsidRPr="00C15694">
        <w:rPr>
          <w:rFonts w:ascii="Times New Roman" w:eastAsiaTheme="minorEastAsia" w:hAnsi="Times New Roman" w:cs="Times New Roman"/>
          <w:sz w:val="24"/>
          <w:szCs w:val="24"/>
        </w:rPr>
        <w:t>Основная школа. От 18.04.2011. М.: Просвещение, 2011.</w:t>
      </w:r>
    </w:p>
    <w:p w:rsidR="00C15694" w:rsidRPr="00C15694" w:rsidRDefault="00677FC5" w:rsidP="00C1569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15694" w:rsidRPr="00C15694">
          <w:rPr>
            <w:rFonts w:ascii="Times New Roman" w:eastAsiaTheme="minorEastAsia" w:hAnsi="Times New Roman" w:cs="Times New Roman"/>
            <w:sz w:val="24"/>
            <w:szCs w:val="24"/>
          </w:rPr>
          <w:t>Примерные программы основного общего образования по учебным предметам. Технология.</w:t>
        </w:r>
      </w:hyperlink>
    </w:p>
    <w:p w:rsidR="00C15694" w:rsidRPr="00C15694" w:rsidRDefault="00C15694" w:rsidP="00C156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C15694">
          <w:rPr>
            <w:rFonts w:ascii="Times New Roman" w:eastAsiaTheme="minorEastAsia" w:hAnsi="Times New Roman" w:cs="Times New Roman"/>
            <w:sz w:val="24"/>
            <w:szCs w:val="24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C15694">
        <w:rPr>
          <w:rFonts w:ascii="Times New Roman" w:eastAsiaTheme="minorEastAsia" w:hAnsi="Times New Roman" w:cs="Times New Roman"/>
          <w:sz w:val="24"/>
          <w:szCs w:val="24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Изменения в федеральный базисный учебный план (Приказ Министерства образования и науки РФ от 3.06.2011. №1994)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Учебный пла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н МБОУ Андреевской СШ №3 на 2018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- 201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год.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Положение о рабочей программе учителя;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15694">
          <w:rPr>
            <w:rFonts w:ascii="Times New Roman" w:eastAsiaTheme="minorEastAsia" w:hAnsi="Times New Roman" w:cs="Times New Roman"/>
            <w:sz w:val="24"/>
            <w:szCs w:val="24"/>
          </w:rPr>
          <w:t>Конвенция ООН о правах ребенка</w:t>
        </w:r>
      </w:hyperlink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(принята ООН в 1989 г., вступила в силу в России в 1990 г.).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Закон Ростовской области «Об образовании в Ростовской области»: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Федеральный компонент государственного стандарта общего образования (предмет «Технология») (приказ Минобрнауки № 1089 от 05.03.2004г.);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Обязательный минимум содержания основного общего образования по предмету (Приказ МО от 19.05.98 № 1276);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Технология: программа: </w:t>
      </w:r>
      <w:r w:rsidRPr="00C15694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классы А.Т.Тищенко, Н.В.</w:t>
      </w:r>
      <w:r w:rsidR="0085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Синица.-</w:t>
      </w:r>
      <w:proofErr w:type="gramEnd"/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М: Вентана - Граф, 2012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Методическое письмо Минобрнауки РФ «О преподавании учебного предмета «Технология» в условиях введения федерального компонента государственного стандарта общего образования»;</w:t>
      </w:r>
    </w:p>
    <w:p w:rsidR="00C15694" w:rsidRPr="00853E82" w:rsidRDefault="00C15694" w:rsidP="00853E82">
      <w:pPr>
        <w:pStyle w:val="a3"/>
        <w:numPr>
          <w:ilvl w:val="0"/>
          <w:numId w:val="6"/>
        </w:numPr>
        <w:spacing w:after="0" w:line="240" w:lineRule="auto"/>
        <w:ind w:left="737" w:firstLine="73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E82">
        <w:rPr>
          <w:rFonts w:ascii="Times New Roman" w:eastAsiaTheme="minorEastAsia" w:hAnsi="Times New Roman" w:cs="Times New Roman"/>
          <w:sz w:val="24"/>
          <w:szCs w:val="24"/>
        </w:rPr>
        <w:t xml:space="preserve">Методические рекомендации по преподаванию технологии в </w:t>
      </w:r>
      <w:r w:rsidRPr="00853E8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3E82">
        <w:rPr>
          <w:rFonts w:ascii="Times New Roman" w:eastAsiaTheme="minorEastAsia" w:hAnsi="Times New Roman" w:cs="Times New Roman"/>
          <w:sz w:val="24"/>
          <w:szCs w:val="24"/>
        </w:rPr>
        <w:t xml:space="preserve"> классе по учебно-методическому комплекту </w:t>
      </w:r>
      <w:r w:rsidRPr="00853E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Н.В.</w:t>
      </w:r>
      <w:r w:rsidRPr="0085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Синица, В.</w:t>
      </w:r>
      <w:r w:rsidRPr="00853E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Д. </w:t>
      </w:r>
      <w:r w:rsidRPr="0085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Симоненко. - </w:t>
      </w:r>
      <w:r w:rsidRPr="00853E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М.: Вентана-Граф, 2012. </w:t>
      </w:r>
    </w:p>
    <w:p w:rsidR="00C15694" w:rsidRPr="00853E82" w:rsidRDefault="00C15694" w:rsidP="00853E82">
      <w:pPr>
        <w:pStyle w:val="a3"/>
        <w:numPr>
          <w:ilvl w:val="0"/>
          <w:numId w:val="6"/>
        </w:numPr>
        <w:spacing w:after="0" w:line="240" w:lineRule="auto"/>
        <w:ind w:left="737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Учебник входит в систему "Алгоритм успеха",</w:t>
      </w:r>
      <w:r w:rsidRPr="0085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В.Д. Технология: базовый уровень: 10-11 классы: учебник для общеобразовательных учреждений/ </w:t>
      </w:r>
      <w:r w:rsidRPr="0085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В.Д. Симоненко, О.П. </w:t>
      </w:r>
      <w:proofErr w:type="spellStart"/>
      <w:r w:rsidRPr="0085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8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853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53E8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В.Д. Симоненко. – М.: Вентана-Граф, 2011.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Допущено Министерством образования РФ;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Закон</w:t>
      </w:r>
      <w:hyperlink r:id="rId11" w:history="1">
        <w:r w:rsidRPr="00C15694">
          <w:rPr>
            <w:rFonts w:ascii="Times New Roman" w:eastAsiaTheme="minorEastAsia" w:hAnsi="Times New Roman" w:cs="Times New Roman"/>
            <w:sz w:val="24"/>
            <w:szCs w:val="24"/>
          </w:rPr>
          <w:t xml:space="preserve"> "Об основных гарантиях прав ребенка в Российской Федерации "</w:t>
        </w:r>
      </w:hyperlink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(Принят 9 июля 1998 г, с изменениями 30 июня 2007 г.);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Основная образовательная программа основного общего образования (в рамках ФК ГОС) МБОУ Андреевской средняя школа №3 на 201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-201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год;</w:t>
      </w:r>
    </w:p>
    <w:p w:rsidR="00C15694" w:rsidRPr="00C15694" w:rsidRDefault="00C15694" w:rsidP="00C156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Годовой календарный график МБОУ Андреевской СШ №3 на 201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-201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год.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>Программу обеспечивают электронные образовательные ресурсы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компьютер, интерактивная доска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, аудио и видеотехника, презентации по предмету. 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технологии в 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классе - базовый уровень обучения в объеме 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часа, в неделю - </w:t>
      </w:r>
      <w:r w:rsidR="00853E82">
        <w:rPr>
          <w:rFonts w:ascii="Times New Roman" w:eastAsiaTheme="minorEastAsia" w:hAnsi="Times New Roman" w:cs="Times New Roman"/>
          <w:sz w:val="24"/>
          <w:szCs w:val="24"/>
        </w:rPr>
        <w:t>1 час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. Согласно «Годового календарного графика работы  МБОУ Андреевской СШ № 3 на 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-201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год», «Учебного  плана  МБОУ Андреевской СШ №3 на 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-201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год», «Расписания МБОУ Андреевской СШ № 3 на 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-201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год», в 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-201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учебном году фактическое количество учебных часов по технологии в 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классе составит 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часов (праздничные дни – 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>23.02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>.2017г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>., 23.02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.2017г.) 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br/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административный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и итоговый контроль. Итоговая аттестация проводится в форме выставки проектны</w:t>
      </w:r>
      <w:r w:rsidR="00E62EDD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работ за курс технологии </w:t>
      </w:r>
      <w:r w:rsidRPr="00C1569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15694">
        <w:rPr>
          <w:rFonts w:ascii="Times New Roman" w:eastAsiaTheme="minorEastAsia" w:hAnsi="Times New Roman" w:cs="Times New Roman"/>
          <w:sz w:val="24"/>
          <w:szCs w:val="24"/>
        </w:rPr>
        <w:t xml:space="preserve"> класса.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выполняет две основные функции.</w:t>
      </w:r>
    </w:p>
    <w:p w:rsidR="00C15694" w:rsidRPr="00C15694" w:rsidRDefault="00C15694" w:rsidP="00C156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EDD">
        <w:rPr>
          <w:rFonts w:ascii="Times New Roman" w:eastAsiaTheme="minorEastAsia" w:hAnsi="Times New Roman" w:cs="Times New Roman"/>
          <w:b/>
          <w:bCs/>
          <w:iCs/>
          <w:sz w:val="21"/>
          <w:szCs w:val="21"/>
          <w:shd w:val="clear" w:color="auto" w:fill="FFFFFF"/>
          <w:lang w:eastAsia="ru-RU"/>
        </w:rPr>
        <w:t>Информационно-методическая функция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 всем участникам образовательного процесса по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средствами данного учебного предмета.</w:t>
      </w:r>
    </w:p>
    <w:p w:rsidR="00C15694" w:rsidRPr="00C15694" w:rsidRDefault="00C15694" w:rsidP="00C1569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62EDD">
        <w:rPr>
          <w:rFonts w:ascii="Times New Roman" w:eastAsiaTheme="minorEastAsia" w:hAnsi="Times New Roman" w:cs="Times New Roman"/>
          <w:b/>
          <w:bCs/>
          <w:iCs/>
          <w:sz w:val="21"/>
          <w:szCs w:val="21"/>
          <w:shd w:val="clear" w:color="auto" w:fill="FFFFFF"/>
          <w:lang w:eastAsia="ru-RU"/>
        </w:rPr>
        <w:t>Организационно-планирующая функция</w:t>
      </w:r>
      <w:r w:rsidRPr="00E62E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предусма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тривает выделение этапов обучения, структурирова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учебного материала, определение его количе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ственных и качественных характеристик на каждом из этапов.</w:t>
      </w:r>
    </w:p>
    <w:p w:rsidR="00C15694" w:rsidRPr="00C15694" w:rsidRDefault="00C15694" w:rsidP="00C156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Цель программы:</w:t>
      </w:r>
    </w:p>
    <w:p w:rsidR="00C15694" w:rsidRPr="00C15694" w:rsidRDefault="00C15694" w:rsidP="00C15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освоение</w:t>
      </w: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15694" w:rsidRPr="00C15694" w:rsidRDefault="00C15694" w:rsidP="00C15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овладение</w:t>
      </w: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15694" w:rsidRPr="00C15694" w:rsidRDefault="00C15694" w:rsidP="00C15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развитие</w:t>
      </w: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15694" w:rsidRPr="00C15694" w:rsidRDefault="00C15694" w:rsidP="00C15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воспитание</w:t>
      </w: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C15694" w:rsidRPr="00C15694" w:rsidRDefault="00C15694" w:rsidP="00C15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567" w:right="-5" w:hanging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получение</w:t>
      </w: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C15694" w:rsidRPr="00C15694" w:rsidRDefault="00C15694" w:rsidP="00C15694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694" w:rsidRPr="00C15694" w:rsidRDefault="00C15694" w:rsidP="00C15694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Приоритетными являются следующие виды общеучебной деятельности</w:t>
      </w:r>
      <w:r w:rsidRPr="00C1569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15694" w:rsidRPr="00C15694" w:rsidRDefault="00C15694" w:rsidP="00C156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определение адекватных способов решения учебной задачи на основе заданных алгоритмов. </w:t>
      </w:r>
    </w:p>
    <w:p w:rsidR="00C15694" w:rsidRPr="00C15694" w:rsidRDefault="00C15694" w:rsidP="00C156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C15694" w:rsidRPr="00C15694" w:rsidRDefault="00C15694" w:rsidP="00C156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5694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15694" w:rsidRPr="00C15694" w:rsidRDefault="00C15694" w:rsidP="00C156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694" w:rsidRPr="00C15694" w:rsidRDefault="00C15694" w:rsidP="00C1569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Место предмета «Технология» в базисном </w:t>
      </w:r>
      <w:proofErr w:type="gramStart"/>
      <w:r w:rsidRPr="00C156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учебном  плане</w:t>
      </w:r>
      <w:proofErr w:type="gramEnd"/>
    </w:p>
    <w:p w:rsidR="00C15694" w:rsidRPr="00C15694" w:rsidRDefault="00C15694" w:rsidP="00C1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изучение </w:t>
      </w:r>
      <w:proofErr w:type="gramStart"/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 «</w:t>
      </w:r>
      <w:proofErr w:type="gramEnd"/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Технология» в 10 классе выделено  </w:t>
      </w:r>
      <w:r w:rsidR="00E62EDD">
        <w:rPr>
          <w:rFonts w:ascii="Times New Roman" w:eastAsiaTheme="minorEastAsia" w:hAnsi="Times New Roman" w:cs="Times New Roman"/>
          <w:sz w:val="24"/>
          <w:szCs w:val="24"/>
          <w:lang w:eastAsia="ru-RU"/>
        </w:rPr>
        <w:t>35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часов, из расчета </w:t>
      </w:r>
      <w:r w:rsidRPr="00C15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5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час в неделю.</w:t>
      </w:r>
      <w:r w:rsidRPr="00C15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C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694" w:rsidRPr="00C15694" w:rsidRDefault="00C15694" w:rsidP="00C15694">
      <w:pPr>
        <w:widowControl w:val="0"/>
        <w:shd w:val="clear" w:color="auto" w:fill="FFFFFF"/>
        <w:autoSpaceDE w:val="0"/>
        <w:autoSpaceDN w:val="0"/>
        <w:adjustRightInd w:val="0"/>
        <w:spacing w:before="278" w:after="0" w:line="322" w:lineRule="exact"/>
        <w:ind w:left="19" w:right="9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Изучение технологии на базовом уровне среднего (полного) общего </w:t>
      </w:r>
      <w:r w:rsidRPr="00C15694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образования направлено на достижение следующих целей:</w:t>
      </w:r>
    </w:p>
    <w:p w:rsidR="00C15694" w:rsidRPr="00C15694" w:rsidRDefault="00C15694" w:rsidP="00C15694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освоение 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знаний о составляющих технологической культуры, научной организации производства и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труда, методах творческой деятельности, снижении негативных последствий производственной</w:t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деятельности на окружающую среду и здоровье человека, путях получения профессии и построения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  <w:t>профессиональной карьеры;</w:t>
      </w:r>
    </w:p>
    <w:p w:rsidR="00C15694" w:rsidRPr="00C15694" w:rsidRDefault="00C15694" w:rsidP="00C15694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right="922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овладение 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умениями рациональной организации трудовой деятельности, проектирования и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  <w:t>изготовления личностно или общественно значимых объектов труда с учётом эстетических и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  <w:t>экологических требований; сопоставление профессиональных планов с состоянием здоровья,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образовательным потенциалом, личностными особенностями;</w:t>
      </w:r>
    </w:p>
    <w:p w:rsidR="00C15694" w:rsidRPr="00C15694" w:rsidRDefault="00C15694" w:rsidP="00C15694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317" w:lineRule="exact"/>
        <w:ind w:right="46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развитие </w:t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технического мышления, пространственного воображения, способности к</w:t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br/>
        <w:t>самостоятельному поиску и использованию информации для решения практических задач в сфере</w:t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технологической деятельности, к анализу трудового процесса в ходе проектирования материальных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объектов и услуг; к деловому сотрудничеству в процессе коллективной деятельности;</w:t>
      </w:r>
    </w:p>
    <w:p w:rsidR="00C15694" w:rsidRPr="00C15694" w:rsidRDefault="00C15694" w:rsidP="00C15694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воспитание 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ответственного отношения к труду и результатам труда; формирование представления о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технологии как части общечеловеческой культуры, её роли в общественном развитии;</w:t>
      </w:r>
    </w:p>
    <w:p w:rsidR="00C15694" w:rsidRPr="00C15694" w:rsidRDefault="00C15694" w:rsidP="00C15694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22" w:lineRule="exact"/>
        <w:ind w:right="46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подготовка 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к самостоятельной деятельности на рынке труда, товаров и услуг; к продолжению</w:t>
      </w:r>
      <w:r w:rsidRPr="00C15694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обучения в системе непрерывного профессионального образования.</w:t>
      </w:r>
    </w:p>
    <w:p w:rsidR="00C15694" w:rsidRPr="00C15694" w:rsidRDefault="00C15694" w:rsidP="00C1569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57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694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Рабочая программа 10 класса включает в себя следующие разделы: «Технологическая культура и профессиональная деятельность»,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</w:t>
      </w:r>
      <w:r w:rsidRPr="00C15694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старшеклассников технологии строится на основе освоения конкретных процессов преобразования и </w:t>
      </w:r>
      <w:r w:rsidRPr="00C156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использования материалов, энергии, информации, объектов природной и социальной среды. Каждый</w:t>
      </w:r>
    </w:p>
    <w:p w:rsidR="00C15694" w:rsidRPr="00C15694" w:rsidRDefault="00C15694" w:rsidP="00C156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 w:line="317" w:lineRule="exact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8B1" w:rsidRPr="008468B1" w:rsidRDefault="008468B1" w:rsidP="0084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B1" w:rsidRDefault="008468B1" w:rsidP="008468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B1" w:rsidRDefault="008468B1" w:rsidP="008468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B1" w:rsidRDefault="008468B1" w:rsidP="008468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B1" w:rsidRDefault="008468B1" w:rsidP="008468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B1" w:rsidRDefault="008468B1" w:rsidP="008468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B1" w:rsidRDefault="008468B1" w:rsidP="008468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68B1" w:rsidSect="008468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68B1" w:rsidRPr="008468B1" w:rsidRDefault="008468B1" w:rsidP="0084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предмету «Технология»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класс </w:t>
      </w:r>
    </w:p>
    <w:p w:rsidR="008468B1" w:rsidRPr="008468B1" w:rsidRDefault="008468B1" w:rsidP="0084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850"/>
        <w:gridCol w:w="3119"/>
        <w:gridCol w:w="1843"/>
        <w:gridCol w:w="1275"/>
        <w:gridCol w:w="3402"/>
        <w:gridCol w:w="709"/>
        <w:gridCol w:w="1843"/>
        <w:gridCol w:w="1559"/>
      </w:tblGrid>
      <w:tr w:rsidR="00157A3B" w:rsidRPr="008468B1" w:rsidTr="008A6E26">
        <w:trPr>
          <w:trHeight w:val="410"/>
        </w:trPr>
        <w:tc>
          <w:tcPr>
            <w:tcW w:w="568" w:type="dxa"/>
            <w:vMerge w:val="restart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gridSpan w:val="2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19" w:type="dxa"/>
            <w:vMerge w:val="restart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/ форма его проведения</w:t>
            </w:r>
          </w:p>
        </w:tc>
        <w:tc>
          <w:tcPr>
            <w:tcW w:w="1275" w:type="dxa"/>
            <w:vMerge w:val="restart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Межпредмет</w:t>
            </w: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связи/</w:t>
            </w:r>
          </w:p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3402" w:type="dxa"/>
            <w:vMerge w:val="restart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552" w:type="dxa"/>
            <w:gridSpan w:val="2"/>
            <w:vMerge w:val="restart"/>
          </w:tcPr>
          <w:p w:rsidR="00157A3B" w:rsidRPr="00157A3B" w:rsidRDefault="00157A3B" w:rsidP="0015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vMerge w:val="restart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57A3B" w:rsidRPr="008468B1" w:rsidTr="008A6E26">
        <w:trPr>
          <w:trHeight w:val="410"/>
        </w:trPr>
        <w:tc>
          <w:tcPr>
            <w:tcW w:w="568" w:type="dxa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7A3B" w:rsidRPr="00157A3B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157A3B" w:rsidRPr="00157A3B" w:rsidRDefault="00157A3B" w:rsidP="008468B1">
            <w:pPr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19" w:type="dxa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57A3B" w:rsidRPr="008468B1" w:rsidRDefault="00157A3B" w:rsidP="0084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A3B" w:rsidRPr="008468B1" w:rsidTr="008A6E26">
        <w:trPr>
          <w:trHeight w:val="243"/>
        </w:trPr>
        <w:tc>
          <w:tcPr>
            <w:tcW w:w="15877" w:type="dxa"/>
            <w:gridSpan w:val="10"/>
          </w:tcPr>
          <w:p w:rsidR="00157A3B" w:rsidRPr="008468B1" w:rsidRDefault="00157A3B" w:rsidP="0015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как часть общечеловеческой культуры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1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  <w:r w:rsidR="001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6E26" w:rsidRPr="008468B1" w:rsidTr="008A6E26">
        <w:trPr>
          <w:cantSplit/>
          <w:trHeight w:val="1134"/>
        </w:trPr>
        <w:tc>
          <w:tcPr>
            <w:tcW w:w="568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A6E26" w:rsidRPr="00010C32" w:rsidRDefault="008A6E26" w:rsidP="008A6E26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50" w:type="dxa"/>
          </w:tcPr>
          <w:p w:rsidR="008A6E26" w:rsidRPr="00010C32" w:rsidRDefault="008A6E26" w:rsidP="008A6E26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</w:t>
            </w:r>
          </w:p>
        </w:tc>
        <w:tc>
          <w:tcPr>
            <w:tcW w:w="3119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культура: её сущность и содержание</w:t>
            </w:r>
          </w:p>
        </w:tc>
        <w:tc>
          <w:tcPr>
            <w:tcW w:w="1843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Проблемная лекция</w:t>
            </w:r>
          </w:p>
        </w:tc>
        <w:tc>
          <w:tcPr>
            <w:tcW w:w="1275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402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«культура»;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культуры;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«технология»;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«технологическая культура»;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технологических укладов.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основные компоненты технологической культуры;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взаимосвязи материальной и духовной культуры;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технологий на общественное развитие.</w:t>
            </w:r>
          </w:p>
        </w:tc>
        <w:tc>
          <w:tcPr>
            <w:tcW w:w="2552" w:type="dxa"/>
            <w:gridSpan w:val="2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технологий на общественное развитие – на примере конкретного изделия, услуги, сферы</w:t>
            </w:r>
          </w:p>
        </w:tc>
        <w:tc>
          <w:tcPr>
            <w:tcW w:w="1559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Стр.6-15. </w:t>
            </w:r>
            <w:proofErr w:type="spellStart"/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Инд.задание</w:t>
            </w:r>
            <w:proofErr w:type="spellEnd"/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сообщение о любом интересующем открытии в истории науки или техники</w:t>
            </w:r>
          </w:p>
        </w:tc>
      </w:tr>
      <w:tr w:rsidR="008A6E26" w:rsidRPr="008468B1" w:rsidTr="008A6E26">
        <w:trPr>
          <w:trHeight w:val="20"/>
        </w:trPr>
        <w:tc>
          <w:tcPr>
            <w:tcW w:w="568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6E26" w:rsidRPr="00010C32" w:rsidRDefault="008A6E26" w:rsidP="008A6E26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</w:tcPr>
          <w:p w:rsidR="008A6E26" w:rsidRPr="00010C32" w:rsidRDefault="008A6E26" w:rsidP="008A6E26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</w:tc>
        <w:tc>
          <w:tcPr>
            <w:tcW w:w="3119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Архаичные технологии</w:t>
            </w:r>
          </w:p>
        </w:tc>
        <w:tc>
          <w:tcPr>
            <w:tcW w:w="1843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Лекция с элементами беседы</w:t>
            </w:r>
          </w:p>
        </w:tc>
        <w:tc>
          <w:tcPr>
            <w:tcW w:w="1275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3402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архаичных технологий, их характеристику.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один из видов архаичных технологий</w:t>
            </w:r>
          </w:p>
        </w:tc>
        <w:tc>
          <w:tcPr>
            <w:tcW w:w="2552" w:type="dxa"/>
            <w:gridSpan w:val="2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 о технологическом процессе </w:t>
            </w:r>
          </w:p>
        </w:tc>
        <w:tc>
          <w:tcPr>
            <w:tcW w:w="1559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инф.блок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 по плану</w:t>
            </w:r>
          </w:p>
        </w:tc>
      </w:tr>
      <w:tr w:rsidR="008A6E26" w:rsidRPr="008468B1" w:rsidTr="008A6E26">
        <w:trPr>
          <w:trHeight w:val="20"/>
        </w:trPr>
        <w:tc>
          <w:tcPr>
            <w:tcW w:w="568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6E26" w:rsidRPr="00010C32" w:rsidRDefault="008A6E26" w:rsidP="008A6E26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</w:tcPr>
          <w:p w:rsidR="008A6E26" w:rsidRPr="00010C32" w:rsidRDefault="008A6E26" w:rsidP="008A6E26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</w:p>
        </w:tc>
        <w:tc>
          <w:tcPr>
            <w:tcW w:w="3119" w:type="dxa"/>
          </w:tcPr>
          <w:p w:rsidR="008A6E26" w:rsidRPr="008468B1" w:rsidRDefault="008A6E26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земледелия </w:t>
            </w:r>
          </w:p>
        </w:tc>
        <w:tc>
          <w:tcPr>
            <w:tcW w:w="1843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знаний. Семинар–конференция </w:t>
            </w:r>
          </w:p>
        </w:tc>
        <w:tc>
          <w:tcPr>
            <w:tcW w:w="1275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группы,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инд.тест</w:t>
            </w:r>
            <w:proofErr w:type="spellEnd"/>
          </w:p>
        </w:tc>
        <w:tc>
          <w:tcPr>
            <w:tcW w:w="3402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отрасли с/х,</w:t>
            </w:r>
            <w:r w:rsidR="001500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технологии земледелия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процесс исторического развития земледелия</w:t>
            </w:r>
          </w:p>
        </w:tc>
        <w:tc>
          <w:tcPr>
            <w:tcW w:w="2552" w:type="dxa"/>
            <w:gridSpan w:val="2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Работа в группах – выступление на семинаре</w:t>
            </w:r>
          </w:p>
        </w:tc>
        <w:tc>
          <w:tcPr>
            <w:tcW w:w="1559" w:type="dxa"/>
          </w:tcPr>
          <w:p w:rsidR="008A6E26" w:rsidRPr="008468B1" w:rsidRDefault="008A6E26" w:rsidP="008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задание: подготовить сообщение о развитии ремесел на территории </w:t>
            </w:r>
          </w:p>
        </w:tc>
      </w:tr>
      <w:tr w:rsidR="001500AE" w:rsidRPr="008468B1" w:rsidTr="008A6E26">
        <w:trPr>
          <w:cantSplit/>
          <w:trHeight w:val="1134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знаний. Семинар–конференция 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группы,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инд.тест</w:t>
            </w:r>
            <w:proofErr w:type="spellEnd"/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отрасли с/х, основные технологии земледелия, основные отрасли животноводства.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процесс исторического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Работа в группах – выступление на семинаре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задание: подготовить сообщение 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0AE" w:rsidRPr="008468B1" w:rsidTr="008A6E26">
        <w:trPr>
          <w:cantSplit/>
          <w:trHeight w:val="1134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Технологии ремесленного производства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Лекция с элементами беседы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ремесленных технологий, причину появления ремесленного производства.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основные  составляющие технологии ремесленного производства.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составление  обобщающей таблицы «Ремесленное производство»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Инд. задание: подготовить сообщение о развитии индустрии в СПб</w:t>
            </w:r>
          </w:p>
        </w:tc>
      </w:tr>
      <w:tr w:rsidR="001500AE" w:rsidRPr="008468B1" w:rsidTr="008A6E26">
        <w:trPr>
          <w:cantSplit/>
          <w:trHeight w:val="1134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индустриального производства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Слайд-лекция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письменный опрос-тест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индустриального производства, отличие индустриального производства от ремесленного.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этапы развития технологий, описать ТП индустриального производства.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 о развитии индустриального производства в СПб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подготовиться к практической работе по плану ТП</w:t>
            </w:r>
          </w:p>
        </w:tc>
      </w:tr>
      <w:tr w:rsidR="001500AE" w:rsidRPr="008468B1" w:rsidTr="008A6E26">
        <w:trPr>
          <w:cantSplit/>
          <w:trHeight w:val="1134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</w:tcPr>
          <w:p w:rsidR="001500AE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16.10. 23.10.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Технологии агропромышленного производства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знаний. Практическая работа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АПК, сферы АПК, эффективность деятельности АПК, технологии переработки с/х продукции.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«ТП земледелия и животноводства»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повторить выразитель-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видов искусства</w:t>
            </w:r>
          </w:p>
        </w:tc>
      </w:tr>
      <w:tr w:rsidR="001500AE" w:rsidRPr="008468B1" w:rsidTr="008A6E26">
        <w:trPr>
          <w:cantSplit/>
          <w:trHeight w:val="929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06.1113.11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06.11. 13.11.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новых знаний. </w:t>
            </w:r>
          </w:p>
          <w:p w:rsidR="001500AE" w:rsidRPr="008468B1" w:rsidRDefault="001500AE" w:rsidP="001500A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Семинар -   практикум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решение кроссворда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знать особенности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художественные технологии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по технологиям игровой деятельности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подготовить описание игры (на выбор) по плану ТИД</w:t>
            </w:r>
          </w:p>
        </w:tc>
      </w:tr>
      <w:tr w:rsidR="001500AE" w:rsidRPr="008468B1" w:rsidTr="008A6E26">
        <w:trPr>
          <w:cantSplit/>
          <w:trHeight w:val="842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разделу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знаний. Урок-зачет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раздела, уметь работать с тестовым заданием.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AE" w:rsidRPr="008468B1" w:rsidTr="008A6E26">
        <w:trPr>
          <w:cantSplit/>
          <w:trHeight w:val="189"/>
        </w:trPr>
        <w:tc>
          <w:tcPr>
            <w:tcW w:w="15877" w:type="dxa"/>
            <w:gridSpan w:val="10"/>
          </w:tcPr>
          <w:p w:rsidR="001500AE" w:rsidRPr="00010C32" w:rsidRDefault="001500AE" w:rsidP="0077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в современном мире (</w:t>
            </w:r>
            <w:r w:rsidR="007731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1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00AE" w:rsidRPr="008468B1" w:rsidTr="008A6E26">
        <w:trPr>
          <w:trHeight w:val="20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Виды технологий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Решение ситуационных задач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опрос. Практическая работа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технологий, характерные особенности технологий различных отраслей производственной и непроизводственной сферы.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взаимовлияния уровня развития науки, техники и технологий и рынка товаров и услуг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стр.18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 16-18, вопр.5-7 на стр.19</w:t>
            </w:r>
          </w:p>
        </w:tc>
      </w:tr>
      <w:tr w:rsidR="001500AE" w:rsidRPr="008468B1" w:rsidTr="00773121">
        <w:trPr>
          <w:trHeight w:val="20"/>
        </w:trPr>
        <w:tc>
          <w:tcPr>
            <w:tcW w:w="568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1500AE" w:rsidRPr="00010C32" w:rsidRDefault="001500AE" w:rsidP="001500AE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Слайд-лекция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Физика,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письменный опрос. 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производственные задачи;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энергетической отрасли.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основные достоинства и недостатки различных способов получения энергии;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Приводить примеры способов экономии энергии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 19-20</w:t>
            </w:r>
          </w:p>
        </w:tc>
      </w:tr>
      <w:tr w:rsidR="001500AE" w:rsidRPr="008468B1" w:rsidTr="00773121">
        <w:trPr>
          <w:trHeight w:val="20"/>
        </w:trPr>
        <w:tc>
          <w:tcPr>
            <w:tcW w:w="568" w:type="dxa"/>
          </w:tcPr>
          <w:p w:rsidR="001500AE" w:rsidRPr="008468B1" w:rsidRDefault="001500AE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500AE" w:rsidRPr="00010C32" w:rsidRDefault="001500AE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1500AE" w:rsidRPr="00010C32" w:rsidRDefault="001500AE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11.12. </w:t>
            </w:r>
          </w:p>
        </w:tc>
        <w:tc>
          <w:tcPr>
            <w:tcW w:w="311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Энергетика и энергоресурсы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275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402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энергии;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определения «захоронение отходов», «метод кальцинации»;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br/>
              <w:t>сущность работы ТЭС, ГРЭС, ГЭС, АЭС.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достоинства и недостатки различных способов получения энергии,</w:t>
            </w:r>
          </w:p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способов экономии энергии.</w:t>
            </w:r>
          </w:p>
        </w:tc>
        <w:tc>
          <w:tcPr>
            <w:tcW w:w="2552" w:type="dxa"/>
            <w:gridSpan w:val="2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«Посадка деревьев» на стр.24-26</w:t>
            </w:r>
          </w:p>
        </w:tc>
        <w:tc>
          <w:tcPr>
            <w:tcW w:w="1559" w:type="dxa"/>
          </w:tcPr>
          <w:p w:rsidR="001500AE" w:rsidRPr="008468B1" w:rsidRDefault="001500AE" w:rsidP="0015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стр.21-26, оформить практическую работу</w:t>
            </w:r>
          </w:p>
        </w:tc>
      </w:tr>
      <w:tr w:rsidR="00C6356D" w:rsidRPr="008468B1" w:rsidTr="00773121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C6356D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C6356D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транспорт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Слайд-лекция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 экология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3402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ресурсов современных промышленных технологий;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«парниковый эффект», «озоновая дыра»;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степень влияния промышленности на окружающую среду.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отрицательного влияния производства на окружающую среду</w:t>
            </w:r>
          </w:p>
        </w:tc>
        <w:tc>
          <w:tcPr>
            <w:tcW w:w="2552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Предложения технологий по улучшению качества воздуха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 26-32</w:t>
            </w:r>
          </w:p>
        </w:tc>
      </w:tr>
      <w:tr w:rsidR="00C6356D" w:rsidRPr="008468B1" w:rsidTr="008A6E26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Технологии агропромышленного производства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знаний. 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опрос. Работа в группах</w:t>
            </w:r>
          </w:p>
        </w:tc>
        <w:tc>
          <w:tcPr>
            <w:tcW w:w="3402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основные виды современных технологий производства с/х продукции;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их особенности.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эффективного применения технологий производства с/х продукции.</w:t>
            </w:r>
          </w:p>
        </w:tc>
        <w:tc>
          <w:tcPr>
            <w:tcW w:w="2552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при проведении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356D" w:rsidRPr="008468B1" w:rsidTr="008A6E26">
        <w:trPr>
          <w:cantSplit/>
          <w:trHeight w:val="1428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нитратов и нитритов в пищевых продуктах»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</w:t>
            </w:r>
          </w:p>
        </w:tc>
        <w:tc>
          <w:tcPr>
            <w:tcW w:w="3402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«интенсивное ведение» и «экстенсивное ведение с/х»;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виды изменений природной среды под влиянием с/х деятельности человека.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последствий применения интенсивных технологий.</w:t>
            </w:r>
          </w:p>
        </w:tc>
        <w:tc>
          <w:tcPr>
            <w:tcW w:w="2552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Стр.33-38, принести любые с/х продукты (свеклу, картофель, яблоки и т.д.) для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C6356D" w:rsidRPr="008468B1" w:rsidTr="008A6E26">
        <w:trPr>
          <w:cantSplit/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в системе природопользования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Проблемная лекция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опрос.</w:t>
            </w:r>
          </w:p>
        </w:tc>
        <w:tc>
          <w:tcPr>
            <w:tcW w:w="3402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Формулировать технологические задачи, вытекающие из противоречия между потребностями человека м возможностями природы.</w:t>
            </w:r>
          </w:p>
        </w:tc>
        <w:tc>
          <w:tcPr>
            <w:tcW w:w="2552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(вопросы загрязнения местной окружающей среды)</w:t>
            </w:r>
          </w:p>
        </w:tc>
      </w:tr>
      <w:tr w:rsidR="00C6356D" w:rsidRPr="008468B1" w:rsidTr="008A6E26">
        <w:trPr>
          <w:cantSplit/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 и умений. Семинар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 ЛО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(работа в группах)</w:t>
            </w:r>
          </w:p>
        </w:tc>
        <w:tc>
          <w:tcPr>
            <w:tcW w:w="3402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экологические проблемы, связанные с хозяйственной деятельностью человека.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указывать причины неблагополучного экологического состояния местной окружающей среды;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</w:p>
        </w:tc>
        <w:tc>
          <w:tcPr>
            <w:tcW w:w="2552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Стр.38-39, в.2-4, 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оформить доклады (опережаю-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урока №11)</w:t>
            </w:r>
          </w:p>
        </w:tc>
      </w:tr>
      <w:tr w:rsidR="00C6356D" w:rsidRPr="008468B1" w:rsidTr="008A6E26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 «Производство, труд и технологии»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знаний. 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 (контрольное тестирование)</w:t>
            </w:r>
          </w:p>
        </w:tc>
        <w:tc>
          <w:tcPr>
            <w:tcW w:w="3402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 раздела, </w:t>
            </w: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режиме тестирования</w:t>
            </w:r>
          </w:p>
        </w:tc>
        <w:tc>
          <w:tcPr>
            <w:tcW w:w="2552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Защита докладов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D" w:rsidRPr="008468B1" w:rsidTr="00773121">
        <w:trPr>
          <w:cantSplit/>
          <w:trHeight w:val="20"/>
        </w:trPr>
        <w:tc>
          <w:tcPr>
            <w:tcW w:w="15877" w:type="dxa"/>
            <w:gridSpan w:val="10"/>
          </w:tcPr>
          <w:p w:rsidR="00C6356D" w:rsidRPr="00010C32" w:rsidRDefault="00C6356D" w:rsidP="00C6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Природоохранные технологии (5 ч.)</w:t>
            </w:r>
          </w:p>
        </w:tc>
      </w:tr>
      <w:tr w:rsidR="00C6356D" w:rsidRPr="008468B1" w:rsidTr="00773121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экологически чистых и безотходных производств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 усвоения новых знаний. Слайд-лекция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понятий «экологический мониторинг», «экологическая экспертиза»;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утилизации мусора; способы снижения негативного влияния производства на окружающую среду.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экологически чистых и безотходных технологий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словарем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Стр.39-44, определения, примеры</w:t>
            </w:r>
          </w:p>
        </w:tc>
      </w:tr>
      <w:tr w:rsidR="00C6356D" w:rsidRPr="008468B1" w:rsidTr="00773121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водных ресурсов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Практикум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Биология, экология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работа. Практическая работа в группах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гидросферы в жизнедеятельности человека;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загрязнения водной среды; 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защиты гидросферы.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заключение об опасности загрязнения вод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«Определение качества пресной воды» на стр.47-48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Стр.44-47, вопр.4-7 на с.48</w:t>
            </w:r>
          </w:p>
        </w:tc>
      </w:tr>
      <w:tr w:rsidR="00C6356D" w:rsidRPr="008468B1" w:rsidTr="008A6E26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альтернативных источников энергии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умений. Практикум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опрос. Практическая работа в группах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альтернативных источников энергии; преимущества термоядерной энергетики.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Уметь:</w:t>
            </w: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достоинств и недостатков данных способов получения энергии; проводить оценку уровня радиации в помещении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«Оценка уровня радиации» на стр.51-52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Стр.48-52, </w:t>
            </w:r>
            <w:proofErr w:type="spellStart"/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инд.задание</w:t>
            </w:r>
            <w:proofErr w:type="spellEnd"/>
            <w:r w:rsidRPr="008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подготовить сообщения о современных альтернативных источниках энергии</w:t>
            </w:r>
          </w:p>
        </w:tc>
      </w:tr>
      <w:tr w:rsidR="00C6356D" w:rsidRPr="008468B1" w:rsidTr="008A6E26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 и экологическая мораль в техногенном мире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опрос- тест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«устойчивое развитие», «экологическая мораль»;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«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неэгоцентричное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сознание».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экономии ресурсов и энергии,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Объяснить необходимость ограничения потребностей человека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«Уборка мусора около школы»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Стр.53-57, вопр.1-4, подготовиться к творческой работе</w:t>
            </w:r>
          </w:p>
        </w:tc>
      </w:tr>
      <w:tr w:rsidR="00C6356D" w:rsidRPr="008468B1" w:rsidTr="008A6E26">
        <w:trPr>
          <w:cantSplit/>
          <w:trHeight w:val="1134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 «Производство и окружающая среда»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контроля полученных знаний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111" w:type="dxa"/>
            <w:gridSpan w:val="2"/>
          </w:tcPr>
          <w:p w:rsidR="00C6356D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Эссе на тему «Значение природы в жизни и деятельности человеческого сообщества» или «Земля – это живой организм»</w:t>
            </w:r>
          </w:p>
          <w:p w:rsidR="00C6356D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D" w:rsidRPr="008468B1" w:rsidTr="008A6E26">
        <w:trPr>
          <w:cantSplit/>
          <w:trHeight w:val="208"/>
        </w:trPr>
        <w:tc>
          <w:tcPr>
            <w:tcW w:w="15877" w:type="dxa"/>
            <w:gridSpan w:val="10"/>
          </w:tcPr>
          <w:p w:rsidR="00C6356D" w:rsidRPr="00010C32" w:rsidRDefault="00C6356D" w:rsidP="00C6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Перспективные направления развития современных технологий (10 ч.)</w:t>
            </w:r>
          </w:p>
        </w:tc>
      </w:tr>
      <w:tr w:rsidR="00C6356D" w:rsidRPr="008468B1" w:rsidTr="00773121">
        <w:trPr>
          <w:cantSplit/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От резца до лазера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Проблемная лекция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(работа в группах)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обработки материалов; понятие «наукоемкие технологии»; 6 видов ТП. </w:t>
            </w: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трансформаций в каждом ТП.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вопроса.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Стр.57-58, классификация ТП обработки материалов</w:t>
            </w:r>
          </w:p>
        </w:tc>
      </w:tr>
      <w:tr w:rsidR="00C6356D" w:rsidRPr="008468B1" w:rsidTr="00773121">
        <w:trPr>
          <w:cantSplit/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Практическая работа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опрос. Самостоятельная работа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–гальванопластика, электронно-ионная технология, магнитная очистка, индукционный нагрев, электродуговая сварка, контактная сварка,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электроэррозия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применение электрической дуги в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электротехнологиях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для ускорения протекания различных ТП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электротехнологий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изготовле-ния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предметов»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на стр.65;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вопросы и определения  на стр.65</w:t>
            </w:r>
          </w:p>
        </w:tc>
      </w:tr>
      <w:tr w:rsidR="00C6356D" w:rsidRPr="008468B1" w:rsidTr="008A6E26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Лучевые технологии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Лекция с элементами беседы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Знать: понятия – лазерная обработка, электронно-лучевая сварка, резание и прошивка, электронно-лучевая плавка.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применения лучевых  технологий в различных отраслях н/х.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Стр.66-68</w:t>
            </w:r>
          </w:p>
        </w:tc>
      </w:tr>
      <w:tr w:rsidR="00C6356D" w:rsidRPr="008468B1" w:rsidTr="008A6E26">
        <w:trPr>
          <w:cantSplit/>
          <w:trHeight w:val="1134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6356D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56D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Ультразвуковые технологии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Знать: понятия – ультразвуковая размерная обработка, ультразвуковая сварка, УЗ очистка, УЗ дефектоскопия.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применения УЗ  технологий в различных отраслях н/х.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Стр.68-70, определения</w:t>
            </w:r>
          </w:p>
        </w:tc>
      </w:tr>
      <w:tr w:rsidR="00C6356D" w:rsidRPr="008468B1" w:rsidTr="008A6E26">
        <w:trPr>
          <w:cantSplit/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Плазменная обработка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Слайд-лекция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Знать: понятия – плазменная резка и сварка, плазменное нанесение покрытий, плазменно-механическая обработка.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Уметь: делать выводы – почему нужно охлаждать плазмотрон, можно ли использовать плазмотроны прямого действия для плазменной обработки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неэлектродных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ный вопрос-работа в группах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Стр.70-73, вопросы 1-2 на стр.73</w:t>
            </w:r>
          </w:p>
        </w:tc>
      </w:tr>
      <w:tr w:rsidR="00C6356D" w:rsidRPr="008468B1" w:rsidTr="008A6E26">
        <w:trPr>
          <w:cantSplit/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послойного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Лекция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–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лазерная и масочная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стереолитография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метод трехмерной печати,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примение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отраслях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пр-ти</w:t>
            </w:r>
            <w:proofErr w:type="spellEnd"/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Стр.73-75, определе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6356D" w:rsidRPr="008468B1" w:rsidTr="008A6E26">
        <w:trPr>
          <w:cantSplit/>
          <w:trHeight w:val="1134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 Слайд-лекция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–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нанатехнологии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наноматериал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ассемблер, дизассемблер,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нанотехника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объяснить, что представляет собой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наноматериал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, перспективы применения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ный вопрос –работа в группах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Стр.75-79,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. 1-2, на стр.79</w:t>
            </w:r>
          </w:p>
        </w:tc>
      </w:tr>
      <w:tr w:rsidR="00C6356D" w:rsidRPr="008468B1" w:rsidTr="008A6E26">
        <w:trPr>
          <w:cantSplit/>
          <w:trHeight w:val="155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знаний. </w:t>
            </w: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– индустриальное общество, массовое производство, гибкие производственные системы, фордизм, конвейер,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постфордизм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, глобальная система мирового хозяйства.</w:t>
            </w:r>
          </w:p>
        </w:tc>
        <w:tc>
          <w:tcPr>
            <w:tcW w:w="1843" w:type="dxa"/>
          </w:tcPr>
          <w:p w:rsidR="00C6356D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Мировые изобретатели,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подготовка вопроса к семинару</w:t>
            </w: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Стр.79-81, повторить имена великих </w:t>
            </w:r>
            <w:proofErr w:type="spell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изобретате</w:t>
            </w:r>
            <w:proofErr w:type="spell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-лей 19-20 веков.</w:t>
            </w:r>
          </w:p>
        </w:tc>
      </w:tr>
      <w:tr w:rsidR="00C6356D" w:rsidRPr="008468B1" w:rsidTr="00C6356D">
        <w:trPr>
          <w:trHeight w:val="20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обобщения и систематизации знаний. 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Семинар-конференция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Знать: понятия – волоконная оптика, микропроцессор, автомат, автоматика, автоматизация производства, гибкое автоматизированное производство, АСУТП.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приводить примеры видов обработки конструкционных </w:t>
            </w:r>
            <w:proofErr w:type="gramStart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материалов,  как</w:t>
            </w:r>
            <w:proofErr w:type="gramEnd"/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и чем помогает 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человеку компьютер в автоматизированном производстве. 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Стр.81-86, вопр.1-6</w:t>
            </w:r>
          </w:p>
        </w:tc>
      </w:tr>
      <w:tr w:rsidR="00C6356D" w:rsidRPr="008468B1" w:rsidTr="008A6E26">
        <w:trPr>
          <w:cantSplit/>
          <w:trHeight w:val="1134"/>
        </w:trPr>
        <w:tc>
          <w:tcPr>
            <w:tcW w:w="568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C6356D" w:rsidRPr="00010C32" w:rsidRDefault="00C6356D" w:rsidP="00C6356D">
            <w:pPr>
              <w:tabs>
                <w:tab w:val="left" w:pos="3270"/>
                <w:tab w:val="center" w:pos="5201"/>
                <w:tab w:val="left" w:pos="9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311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разделу «Перспективные направления развития современных технологий»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 знаний. Урок-зачет.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 (контрольное тестирование)</w:t>
            </w:r>
          </w:p>
        </w:tc>
        <w:tc>
          <w:tcPr>
            <w:tcW w:w="4111" w:type="dxa"/>
            <w:gridSpan w:val="2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 раздела, </w:t>
            </w:r>
            <w:r w:rsidRPr="0084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режиме тестирования</w:t>
            </w:r>
          </w:p>
        </w:tc>
        <w:tc>
          <w:tcPr>
            <w:tcW w:w="1843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56D" w:rsidRPr="008468B1" w:rsidRDefault="00C6356D" w:rsidP="00C6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694" w:rsidRDefault="00C15694" w:rsidP="0084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694" w:rsidRDefault="00C15694" w:rsidP="0084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5694" w:rsidSect="008468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15694" w:rsidRPr="008468B1" w:rsidRDefault="00C15694" w:rsidP="00C15694">
      <w:pPr>
        <w:keepNext/>
        <w:overflowPunct w:val="0"/>
        <w:autoSpaceDE w:val="0"/>
        <w:autoSpaceDN w:val="0"/>
        <w:adjustRightInd w:val="0"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ОЖИДАЕМЫЕ РЕЗУЛЬТАТЫ </w:t>
      </w:r>
      <w:proofErr w:type="gramStart"/>
      <w:r w:rsidRPr="008468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ОБУЧЕНИЯ  (</w:t>
      </w:r>
      <w:proofErr w:type="gramEnd"/>
      <w:r w:rsidRPr="008468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базовый уровень):</w:t>
      </w:r>
    </w:p>
    <w:p w:rsidR="00C15694" w:rsidRPr="008468B1" w:rsidRDefault="00C15694" w:rsidP="00C1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окончании обучения в 10 классе  учащиеся должны:</w:t>
      </w:r>
    </w:p>
    <w:p w:rsidR="00C15694" w:rsidRPr="008468B1" w:rsidRDefault="00C15694" w:rsidP="00C1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C15694" w:rsidRPr="008468B1" w:rsidRDefault="00C15694" w:rsidP="00C1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уклады; виды технологий и их особенности; влияние технологий на общественное развитие; составляющие современного производства товаров или услуг; перспективные направления развития современных технологий; способы снижения негативного влияния производства на окружающую среду: способы организации труда, индивидуальной и коллективной работы.</w:t>
      </w:r>
    </w:p>
    <w:p w:rsidR="00C15694" w:rsidRPr="008468B1" w:rsidRDefault="00C15694" w:rsidP="00C1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</w:p>
    <w:p w:rsidR="00C15694" w:rsidRPr="008468B1" w:rsidRDefault="00C15694" w:rsidP="00C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выполнять изученные технологические операции; планировать возможное продвижение </w:t>
      </w:r>
      <w:r w:rsidRPr="00846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материального объекта или услуги на рынке товаров и услуг</w:t>
      </w:r>
      <w:r w:rsidRPr="008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проводить самопрезентации.</w:t>
      </w:r>
    </w:p>
    <w:p w:rsidR="00C15694" w:rsidRPr="008468B1" w:rsidRDefault="00C15694" w:rsidP="00C1569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полученные знания и умения в выбранной области деятельности для:</w:t>
      </w:r>
    </w:p>
    <w:p w:rsidR="00C15694" w:rsidRPr="008468B1" w:rsidRDefault="00C15694" w:rsidP="00C1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Нормы оценки практической работы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27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  <w:lang w:eastAsia="ru-RU"/>
        </w:rPr>
        <w:t>Организация труда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0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Отметка «5» ставиться, если полностью соблюдались правила трудовой и технической дисциплины, </w:t>
      </w:r>
      <w:r w:rsidRPr="00D862B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работа выполнялась самостоятельно, тщательно спланирован труд, предложенный учителем, </w:t>
      </w:r>
      <w:r w:rsidRPr="00D862B7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рационально организовано рабочее место, полностью соблюдались общие правила техники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безопасности, отношение к труду добросовестное, к инструментам - бережное, экономное.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Отметка «4» ставиться, если работа выполнялась самостоятельно, допущены незначительные ошибки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0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Отметка «3» ставиться, если самостоятельность в работе была низкой, допущены нарушения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трудовой и технологической дисциплины, организации рабочего места.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0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Отметка «2» ставится, если самостоятельность в работе отсутствовала, допущены грубые нарушения </w:t>
      </w: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правил трудовой и технологической дисциплины, правил техники безопасности, которые повторялись </w:t>
      </w:r>
      <w:r w:rsidRPr="00D862B7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после замечаний учителя.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5"/>
          <w:szCs w:val="25"/>
          <w:lang w:eastAsia="ru-RU"/>
        </w:rPr>
        <w:t>Приемы труда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24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Отметка «5» ставиться, если все приемы труда выполнялись правильно, не было нарушений правил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техники безопасности, установленных для данного вида работ.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</w:t>
      </w:r>
      <w:r w:rsidRPr="00D862B7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данного вида работ.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4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Отметка «3»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безопасности, установленных для данного вида работ.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Отметка «2» ставится, если неправильно выполнялись многие виды работ, ошибки повторялись после </w:t>
      </w: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замечания учителя, неправильные действия привели к травме учащегося или поломке инструмента </w:t>
      </w:r>
      <w:r w:rsidRPr="00D862B7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(оборудования).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5"/>
          <w:szCs w:val="25"/>
          <w:lang w:eastAsia="ru-RU"/>
        </w:rPr>
        <w:t>Качество изделий (работы)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Отметка «5» ставиться, если изделие выполнено точно по чертежу; все размеры выдержаны; отделка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lastRenderedPageBreak/>
        <w:t>выполнена в соответствии с требованиями инструкционной карты или по образцу.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right="19" w:firstLine="23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Отметка «4» ставиться, если изделие выполнено по чертежу, размеры выдержаны, но качество </w:t>
      </w:r>
      <w:r w:rsidRPr="00D862B7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отделки ниже требуемого.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14"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Отметка «3» ставиться, если изделие выполнено по чертежу с небольшими отклонениями; качество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отделки удовлетворительное.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10"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Отметка «2» ставится, если изделие выполнено с отступлениями от чертежа, не соответствует </w:t>
      </w: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образцу. Дополнительная доработка не может привести к возможности использования изделия.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5"/>
          <w:szCs w:val="25"/>
          <w:lang w:eastAsia="ru-RU"/>
        </w:rPr>
        <w:t>Норма времени (выработки)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Отметка «5» ставиться, если задание выполнено в полном объеме и в установленный срок.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14"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Отметка «4» ставиться, если на выполнение работы затрачено времени больше установленного по </w:t>
      </w:r>
      <w:r w:rsidRPr="00D862B7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норме на 10%.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10" w:firstLine="2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Отметка «3» ставиться, если на выполнение работы затрачено времени больше установленного по </w:t>
      </w:r>
      <w:r w:rsidRPr="00D862B7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норме на 25%.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firstLine="23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862B7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Отметка «2» ставится, если на выполнение работы затрачено времени против нормы больше чем на </w:t>
      </w:r>
      <w:r w:rsidRPr="00D862B7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>25%.</w:t>
      </w:r>
    </w:p>
    <w:p w:rsidR="00D862B7" w:rsidRPr="00D862B7" w:rsidRDefault="00D862B7" w:rsidP="00D862B7">
      <w:pPr>
        <w:widowControl w:val="0"/>
        <w:shd w:val="clear" w:color="auto" w:fill="FFFFFF"/>
        <w:autoSpaceDE w:val="0"/>
        <w:autoSpaceDN w:val="0"/>
        <w:adjustRightInd w:val="0"/>
        <w:spacing w:before="10" w:after="0" w:line="254" w:lineRule="exact"/>
        <w:ind w:right="8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94" w:rsidRPr="008468B1" w:rsidRDefault="00C15694" w:rsidP="00C156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846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Технология. 1-4 кл., 5-11 кл. – М.: Просвещение,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с.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нормативных документов. Технология. / Сост. Э.Д. Днепров, А.Г. Аркадьев. – М.: Дрофа,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с. 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В.Д., 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Основы технологической культуры: Книга для учителя. М.: 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 с.  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Базовый уровень: 10 - 11 классы: учебник для учащихся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 учреждений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В.Д. Симоненко, О.П. 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В.Д. Симоненко. – М.: «Вентана-Граф»,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2011.-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с. 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Технология.10-11 классы. Рабочие программы, элективные курсы. Методическое пособие / </w:t>
      </w:r>
      <w:proofErr w:type="spellStart"/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Бобровская, Е.А. Сапрыкина, Т.В.Озерова.-2–е изд., 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стереотип.-М.:Издательство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«Глобус», 2009.-224 с.</w:t>
      </w:r>
    </w:p>
    <w:p w:rsidR="00C15694" w:rsidRPr="008468B1" w:rsidRDefault="00C15694" w:rsidP="00C156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Технология.Творческие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проекты: организация работы / авт.-сост. А.В. </w:t>
      </w:r>
      <w:proofErr w:type="spell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Жадаева</w:t>
      </w:r>
      <w:proofErr w:type="spell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Пяткова.-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 Учитель, 2011.-88 с.</w:t>
      </w:r>
    </w:p>
    <w:p w:rsidR="00C15694" w:rsidRDefault="00C15694" w:rsidP="00C156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</w:t>
      </w:r>
      <w:proofErr w:type="gramStart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Пономарева.-</w:t>
      </w:r>
      <w:proofErr w:type="gramEnd"/>
      <w:r w:rsidRPr="008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Учитель, 2010.-107 с.</w:t>
      </w:r>
    </w:p>
    <w:p w:rsidR="008468B1" w:rsidRDefault="008468B1" w:rsidP="0084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2B7" w:rsidRPr="00D862B7" w:rsidRDefault="00D862B7" w:rsidP="00D862B7">
      <w:pPr>
        <w:spacing w:after="0" w:line="360" w:lineRule="auto"/>
        <w:ind w:right="-459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Протокол заседания                                                       </w:t>
      </w:r>
      <w:r w:rsidR="00C6356D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     </w:t>
      </w: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Заместитель директора по УР</w:t>
      </w:r>
    </w:p>
    <w:p w:rsidR="00D862B7" w:rsidRPr="00D862B7" w:rsidRDefault="00D862B7" w:rsidP="00D862B7">
      <w:pPr>
        <w:spacing w:after="0" w:line="360" w:lineRule="auto"/>
        <w:ind w:right="-459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методического совета                                                     </w:t>
      </w:r>
      <w:r w:rsidR="00C6356D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    </w:t>
      </w: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_________      Геращенко Е.Н.</w:t>
      </w:r>
    </w:p>
    <w:p w:rsidR="00D862B7" w:rsidRPr="00D862B7" w:rsidRDefault="00D862B7" w:rsidP="00D862B7">
      <w:pPr>
        <w:spacing w:after="0" w:line="360" w:lineRule="auto"/>
        <w:ind w:right="-459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МБОУ </w:t>
      </w:r>
      <w:r w:rsidR="00677FC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</w:t>
      </w:r>
      <w:bookmarkStart w:id="1" w:name="_GoBack"/>
      <w:bookmarkEnd w:id="1"/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СШ №3                                                             </w:t>
      </w:r>
      <w:r w:rsidR="00C6356D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="00C6356D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(</w:t>
      </w:r>
      <w:proofErr w:type="gramEnd"/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подпись)</w:t>
      </w:r>
    </w:p>
    <w:p w:rsidR="00D862B7" w:rsidRPr="00D862B7" w:rsidRDefault="00D862B7" w:rsidP="00D862B7">
      <w:pPr>
        <w:spacing w:after="0" w:line="360" w:lineRule="auto"/>
        <w:ind w:right="-459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от 22.08.201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8</w:t>
      </w: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года № 1                                                        </w:t>
      </w:r>
      <w:r w:rsidR="00C6356D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                 </w:t>
      </w: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______   201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8</w:t>
      </w:r>
      <w:r w:rsidRPr="00D862B7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года</w:t>
      </w:r>
    </w:p>
    <w:p w:rsidR="00D862B7" w:rsidRPr="008468B1" w:rsidRDefault="00D862B7" w:rsidP="0084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2B7" w:rsidRPr="008468B1" w:rsidSect="00C15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"/>
      </v:shape>
    </w:pict>
  </w:numPicBullet>
  <w:numPicBullet w:numPicBulletId="1">
    <w:pict>
      <v:shape id="_x0000_i1045" type="#_x0000_t75" style="width:11.5pt;height:11.5pt" o:bullet="t">
        <v:imagedata r:id="rId2" o:title="mso74E1"/>
      </v:shape>
    </w:pict>
  </w:numPicBullet>
  <w:abstractNum w:abstractNumId="0">
    <w:nsid w:val="FFFFFFFE"/>
    <w:multiLevelType w:val="singleLevel"/>
    <w:tmpl w:val="A33A7430"/>
    <w:lvl w:ilvl="0">
      <w:numFmt w:val="bullet"/>
      <w:lvlText w:val="*"/>
      <w:lvlJc w:val="left"/>
    </w:lvl>
  </w:abstractNum>
  <w:abstractNum w:abstractNumId="1">
    <w:nsid w:val="062E3D9C"/>
    <w:multiLevelType w:val="hybridMultilevel"/>
    <w:tmpl w:val="F266D6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B2"/>
    <w:rsid w:val="00010C32"/>
    <w:rsid w:val="00067720"/>
    <w:rsid w:val="000B2496"/>
    <w:rsid w:val="001500AE"/>
    <w:rsid w:val="00157A3B"/>
    <w:rsid w:val="00250AB2"/>
    <w:rsid w:val="0040712E"/>
    <w:rsid w:val="0049357E"/>
    <w:rsid w:val="00647613"/>
    <w:rsid w:val="006574E2"/>
    <w:rsid w:val="00677FC5"/>
    <w:rsid w:val="006B0697"/>
    <w:rsid w:val="00773121"/>
    <w:rsid w:val="007D3C6B"/>
    <w:rsid w:val="008171E7"/>
    <w:rsid w:val="008468B1"/>
    <w:rsid w:val="00853E82"/>
    <w:rsid w:val="008A6E26"/>
    <w:rsid w:val="00AC5E97"/>
    <w:rsid w:val="00AD2ABF"/>
    <w:rsid w:val="00AD6FC3"/>
    <w:rsid w:val="00C15694"/>
    <w:rsid w:val="00C6356D"/>
    <w:rsid w:val="00D5071E"/>
    <w:rsid w:val="00D862B7"/>
    <w:rsid w:val="00DB0966"/>
    <w:rsid w:val="00E62EDD"/>
    <w:rsid w:val="00E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222C9A0-390A-4545-8CE1-304D1F1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64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mon.gov.ru/dok/fz/vosp/4001/" TargetMode="External"/><Relationship Id="rId5" Type="http://schemas.openxmlformats.org/officeDocument/2006/relationships/hyperlink" Target="http://standart.edu.ru/catalog.aspx?CatalogId=2588" TargetMode="External"/><Relationship Id="rId10" Type="http://schemas.openxmlformats.org/officeDocument/2006/relationships/hyperlink" Target="http://www.un.org/russian/documen/convents/childc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267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Ученик-10</cp:lastModifiedBy>
  <cp:revision>10</cp:revision>
  <cp:lastPrinted>2018-10-16T10:25:00Z</cp:lastPrinted>
  <dcterms:created xsi:type="dcterms:W3CDTF">2018-01-27T08:05:00Z</dcterms:created>
  <dcterms:modified xsi:type="dcterms:W3CDTF">2018-10-16T10:43:00Z</dcterms:modified>
</cp:coreProperties>
</file>