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bCs/>
          <w:color w:val="585858" w:themeColor="text1" w:themeTint="A6"/>
          <w:sz w:val="28"/>
          <w:szCs w:val="24"/>
        </w:rPr>
      </w:pPr>
      <w:r>
        <w:rPr>
          <w:rFonts w:ascii="Times New Roman" w:hAnsi="Times New Roman" w:cs="Times New Roman"/>
          <w:bCs/>
          <w:color w:val="585858" w:themeColor="text1" w:themeTint="A6"/>
          <w:sz w:val="28"/>
          <w:szCs w:val="24"/>
        </w:rPr>
        <w:t>Ростовская область Дубовский район  ст. Андреевская</w:t>
      </w:r>
    </w:p>
    <w:p>
      <w:pPr>
        <w:autoSpaceDE w:val="0"/>
        <w:autoSpaceDN w:val="0"/>
        <w:adjustRightInd w:val="0"/>
        <w:spacing w:after="0" w:line="240" w:lineRule="auto"/>
        <w:jc w:val="center"/>
        <w:rPr>
          <w:rFonts w:ascii="Times New Roman" w:hAnsi="Times New Roman" w:cs="Times New Roman"/>
          <w:bCs/>
          <w:color w:val="585858" w:themeColor="text1" w:themeTint="A6"/>
          <w:sz w:val="28"/>
          <w:szCs w:val="24"/>
        </w:rPr>
      </w:pPr>
      <w:r>
        <w:rPr>
          <w:rFonts w:ascii="Times New Roman" w:hAnsi="Times New Roman" w:cs="Times New Roman"/>
          <w:bCs/>
          <w:color w:val="585858" w:themeColor="text1" w:themeTint="A6"/>
          <w:sz w:val="28"/>
          <w:szCs w:val="24"/>
        </w:rPr>
        <w:t xml:space="preserve">Муниципальное бюджетное </w:t>
      </w:r>
      <w:r>
        <w:rPr>
          <w:rFonts w:ascii="Times New Roman" w:hAnsi="Times New Roman" w:cs="Times New Roman"/>
          <w:bCs/>
          <w:color w:val="585858" w:themeColor="text1" w:themeTint="A6"/>
          <w:sz w:val="28"/>
          <w:szCs w:val="24"/>
          <w:lang w:val="ru-RU"/>
        </w:rPr>
        <w:t>обще</w:t>
      </w:r>
      <w:bookmarkStart w:id="0" w:name="_GoBack"/>
      <w:bookmarkEnd w:id="0"/>
      <w:r>
        <w:rPr>
          <w:rFonts w:ascii="Times New Roman" w:hAnsi="Times New Roman" w:cs="Times New Roman"/>
          <w:bCs/>
          <w:color w:val="585858" w:themeColor="text1" w:themeTint="A6"/>
          <w:sz w:val="28"/>
          <w:szCs w:val="24"/>
        </w:rPr>
        <w:t xml:space="preserve">образовательное учреждение </w:t>
      </w:r>
    </w:p>
    <w:p>
      <w:pPr>
        <w:autoSpaceDE w:val="0"/>
        <w:autoSpaceDN w:val="0"/>
        <w:adjustRightInd w:val="0"/>
        <w:spacing w:after="0" w:line="240" w:lineRule="auto"/>
        <w:jc w:val="center"/>
        <w:rPr>
          <w:rFonts w:ascii="Times New Roman" w:hAnsi="Times New Roman" w:cs="Times New Roman"/>
          <w:bCs/>
          <w:color w:val="585858" w:themeColor="text1" w:themeTint="A6"/>
          <w:sz w:val="28"/>
          <w:szCs w:val="24"/>
        </w:rPr>
      </w:pPr>
      <w:r>
        <w:rPr>
          <w:rFonts w:ascii="Times New Roman" w:hAnsi="Times New Roman" w:cs="Times New Roman"/>
          <w:bCs/>
          <w:color w:val="585858" w:themeColor="text1" w:themeTint="A6"/>
          <w:sz w:val="28"/>
          <w:szCs w:val="24"/>
        </w:rPr>
        <w:t>Андреевская средняя школа № 3</w:t>
      </w:r>
    </w:p>
    <w:p>
      <w:pPr>
        <w:spacing w:after="0" w:line="240" w:lineRule="auto"/>
        <w:jc w:val="center"/>
        <w:outlineLvl w:val="0"/>
        <w:rPr>
          <w:rFonts w:ascii="Book Antiqua" w:hAnsi="Book Antiqua" w:cs="Times New Roman"/>
          <w:color w:val="585858" w:themeColor="text1" w:themeTint="A6"/>
          <w:sz w:val="24"/>
          <w:szCs w:val="24"/>
        </w:rPr>
      </w:pPr>
    </w:p>
    <w:p>
      <w:pPr>
        <w:spacing w:after="0" w:line="240" w:lineRule="auto"/>
        <w:jc w:val="center"/>
        <w:outlineLvl w:val="0"/>
        <w:rPr>
          <w:rFonts w:ascii="Book Antiqua" w:hAnsi="Book Antiqua" w:cs="Times New Roman"/>
          <w:color w:val="585858" w:themeColor="text1" w:themeTint="A6"/>
          <w:sz w:val="24"/>
          <w:szCs w:val="24"/>
        </w:rPr>
      </w:pPr>
    </w:p>
    <w:p>
      <w:pPr>
        <w:spacing w:after="0" w:line="240" w:lineRule="auto"/>
        <w:jc w:val="center"/>
        <w:outlineLvl w:val="0"/>
        <w:rPr>
          <w:rFonts w:ascii="Book Antiqua" w:hAnsi="Book Antiqua" w:cs="Times New Roman"/>
          <w:color w:val="585858" w:themeColor="text1" w:themeTint="A6"/>
          <w:sz w:val="24"/>
          <w:szCs w:val="24"/>
        </w:rPr>
      </w:pPr>
    </w:p>
    <w:p>
      <w:pPr>
        <w:tabs>
          <w:tab w:val="left" w:pos="5812"/>
          <w:tab w:val="left" w:pos="5954"/>
          <w:tab w:val="left" w:pos="6237"/>
        </w:tabs>
        <w:spacing w:after="0"/>
        <w:jc w:val="cente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«Утверждаю»</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Руководитель ОО:                                                                                                                                                                                Директор МБОУ Андреевской СШ №3   </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__________  / Колганов А.В./                                                                                                                                                          </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Приказ № 34б от 29.08.2018г.</w:t>
      </w:r>
    </w:p>
    <w:p>
      <w:pPr>
        <w:spacing w:after="0" w:line="240" w:lineRule="auto"/>
        <w:rPr>
          <w:rFonts w:ascii="Times New Roman" w:hAnsi="Times New Roman" w:cs="Times New Roman"/>
          <w:color w:val="585858" w:themeColor="text1" w:themeTint="A6"/>
          <w:sz w:val="28"/>
          <w:szCs w:val="28"/>
        </w:rPr>
      </w:pPr>
    </w:p>
    <w:p>
      <w:pPr>
        <w:spacing w:after="0" w:line="240" w:lineRule="auto"/>
        <w:rPr>
          <w:rFonts w:ascii="Times New Roman" w:hAnsi="Times New Roman" w:cs="Times New Roman"/>
          <w:color w:val="585858" w:themeColor="text1" w:themeTint="A6"/>
          <w:sz w:val="28"/>
          <w:szCs w:val="28"/>
        </w:rPr>
      </w:pPr>
    </w:p>
    <w:p>
      <w:pPr>
        <w:spacing w:after="240" w:line="240" w:lineRule="auto"/>
        <w:ind w:hanging="720"/>
        <w:jc w:val="center"/>
        <w:outlineLvl w:val="0"/>
        <w:rPr>
          <w:rFonts w:ascii="Times New Roman" w:hAnsi="Times New Roman" w:cs="Times New Roman"/>
          <w:b/>
          <w:color w:val="585858" w:themeColor="text1" w:themeTint="A6"/>
          <w:sz w:val="28"/>
          <w:szCs w:val="28"/>
        </w:rPr>
      </w:pPr>
    </w:p>
    <w:p>
      <w:pPr>
        <w:spacing w:after="240" w:line="240" w:lineRule="auto"/>
        <w:ind w:hanging="720"/>
        <w:jc w:val="center"/>
        <w:outlineLvl w:val="0"/>
        <w:rPr>
          <w:rFonts w:ascii="Times New Roman" w:hAnsi="Times New Roman" w:cs="Times New Roman"/>
          <w:b/>
          <w:color w:val="585858" w:themeColor="text1" w:themeTint="A6"/>
          <w:sz w:val="28"/>
          <w:szCs w:val="28"/>
        </w:rPr>
      </w:pPr>
    </w:p>
    <w:p>
      <w:pPr>
        <w:spacing w:after="240" w:line="240" w:lineRule="auto"/>
        <w:ind w:hanging="720"/>
        <w:jc w:val="center"/>
        <w:outlineLvl w:val="0"/>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РАБОЧАЯ  ПРОГРАММА</w:t>
      </w:r>
    </w:p>
    <w:p>
      <w:pPr>
        <w:spacing w:after="240" w:line="240" w:lineRule="auto"/>
        <w:ind w:hanging="720"/>
        <w:outlineLvl w:val="0"/>
        <w:rPr>
          <w:rFonts w:ascii="Times New Roman" w:hAnsi="Times New Roman" w:eastAsia="MS Mincho" w:cs="Times New Roman"/>
          <w:color w:val="585858" w:themeColor="text1" w:themeTint="A6"/>
          <w:sz w:val="28"/>
          <w:szCs w:val="28"/>
        </w:rPr>
      </w:pPr>
    </w:p>
    <w:p>
      <w:pPr>
        <w:spacing w:after="240" w:line="240" w:lineRule="auto"/>
        <w:ind w:hanging="720"/>
        <w:outlineLvl w:val="0"/>
        <w:rPr>
          <w:rFonts w:ascii="Times New Roman" w:hAnsi="Times New Roman" w:eastAsia="MS Mincho" w:cs="Times New Roman"/>
          <w:color w:val="585858" w:themeColor="text1" w:themeTint="A6"/>
          <w:sz w:val="36"/>
          <w:szCs w:val="36"/>
        </w:rPr>
      </w:pPr>
      <w:r>
        <w:rPr>
          <w:rFonts w:ascii="Times New Roman" w:hAnsi="Times New Roman" w:eastAsia="MS Mincho" w:cs="Times New Roman"/>
          <w:color w:val="585858" w:themeColor="text1" w:themeTint="A6"/>
          <w:sz w:val="36"/>
          <w:szCs w:val="36"/>
        </w:rPr>
        <w:t xml:space="preserve">по музыке </w:t>
      </w:r>
    </w:p>
    <w:p>
      <w:pPr>
        <w:spacing w:after="240" w:line="240" w:lineRule="auto"/>
        <w:ind w:hanging="720"/>
        <w:outlineLvl w:val="0"/>
        <w:rPr>
          <w:rFonts w:ascii="Times New Roman" w:hAnsi="Times New Roman" w:eastAsia="MS Mincho" w:cs="Times New Roman"/>
          <w:color w:val="585858" w:themeColor="text1" w:themeTint="A6"/>
          <w:sz w:val="28"/>
          <w:szCs w:val="28"/>
        </w:rPr>
      </w:pPr>
      <w:r>
        <w:rPr>
          <w:rFonts w:ascii="Times New Roman" w:hAnsi="Times New Roman" w:eastAsia="MS Mincho" w:cs="Times New Roman"/>
          <w:color w:val="585858" w:themeColor="text1" w:themeTint="A6"/>
          <w:sz w:val="28"/>
          <w:szCs w:val="28"/>
        </w:rPr>
        <w:t xml:space="preserve">Уровень общего образования: начальное общее образование (3 класс) </w:t>
      </w:r>
    </w:p>
    <w:p>
      <w:pPr>
        <w:spacing w:after="240" w:line="240" w:lineRule="auto"/>
        <w:ind w:hanging="72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Количество часов: 32 (праздничные дни: 08.03.2019 г., выходные дни - 03.05.2019г., 10.05.2019г)</w:t>
      </w:r>
    </w:p>
    <w:p>
      <w:pPr>
        <w:spacing w:after="240" w:line="240" w:lineRule="auto"/>
        <w:ind w:hanging="72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Учитель: Яценко Ольга Анатольевна</w:t>
      </w:r>
    </w:p>
    <w:p>
      <w:pPr>
        <w:spacing w:after="240" w:line="240" w:lineRule="auto"/>
        <w:ind w:hanging="720"/>
        <w:outlineLvl w:val="0"/>
        <w:rPr>
          <w:rFonts w:ascii="Times New Roman" w:hAnsi="Times New Roman" w:cs="Times New Roman"/>
          <w:color w:val="585858" w:themeColor="text1" w:themeTint="A6"/>
          <w:sz w:val="28"/>
          <w:szCs w:val="28"/>
        </w:rPr>
      </w:pPr>
    </w:p>
    <w:p>
      <w:pPr>
        <w:spacing w:after="240" w:line="240" w:lineRule="auto"/>
        <w:ind w:hanging="72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 xml:space="preserve">Программа разработана на основе:   авторской программы </w:t>
      </w:r>
    </w:p>
    <w:p>
      <w:pPr>
        <w:spacing w:after="240" w:line="240" w:lineRule="auto"/>
        <w:ind w:hanging="720"/>
        <w:outlineLvl w:val="0"/>
        <w:rPr>
          <w:rFonts w:ascii="Times New Roman" w:hAnsi="Times New Roman" w:cs="Times New Roman"/>
          <w:color w:val="585858" w:themeColor="text1" w:themeTint="A6"/>
          <w:sz w:val="36"/>
          <w:szCs w:val="36"/>
        </w:rPr>
      </w:pPr>
      <w:r>
        <w:rPr>
          <w:rFonts w:ascii="Times New Roman" w:hAnsi="Times New Roman" w:cs="Times New Roman"/>
          <w:color w:val="585858" w:themeColor="text1" w:themeTint="A6"/>
          <w:sz w:val="28"/>
          <w:szCs w:val="28"/>
        </w:rPr>
        <w:t>Т. И. Баклановой (УМК «Планета знаний»)  1 – 4 класс, Астрель, 2015 г.</w:t>
      </w:r>
    </w:p>
    <w:p>
      <w:pPr>
        <w:spacing w:after="240" w:line="240" w:lineRule="auto"/>
        <w:ind w:hanging="720"/>
        <w:jc w:val="center"/>
        <w:outlineLvl w:val="0"/>
        <w:rPr>
          <w:rFonts w:ascii="Book Antiqua" w:hAnsi="Book Antiqua" w:cs="Times New Roman"/>
          <w:b/>
          <w:color w:val="585858" w:themeColor="text1" w:themeTint="A6"/>
          <w:sz w:val="36"/>
          <w:szCs w:val="36"/>
        </w:rPr>
      </w:pPr>
    </w:p>
    <w:p>
      <w:pPr>
        <w:spacing w:after="0" w:line="240" w:lineRule="auto"/>
        <w:ind w:hanging="720"/>
        <w:jc w:val="center"/>
        <w:rPr>
          <w:rFonts w:ascii="Times New Roman" w:hAnsi="Times New Roman" w:cs="Times New Roman"/>
          <w:color w:val="585858" w:themeColor="text1" w:themeTint="A6"/>
          <w:sz w:val="28"/>
          <w:szCs w:val="28"/>
        </w:rPr>
      </w:pPr>
    </w:p>
    <w:p>
      <w:pPr>
        <w:spacing w:after="0" w:line="240" w:lineRule="auto"/>
        <w:rPr>
          <w:rFonts w:ascii="Times New Roman" w:hAnsi="Times New Roman" w:cs="Times New Roman"/>
          <w:b/>
          <w:color w:val="585858" w:themeColor="text1" w:themeTint="A6"/>
          <w:sz w:val="28"/>
          <w:szCs w:val="28"/>
        </w:rPr>
      </w:pPr>
    </w:p>
    <w:p>
      <w:pPr>
        <w:spacing w:after="0" w:line="240" w:lineRule="auto"/>
        <w:ind w:hanging="720"/>
        <w:jc w:val="center"/>
        <w:rPr>
          <w:rFonts w:ascii="Times New Roman" w:hAnsi="Times New Roman" w:cs="Times New Roman"/>
          <w:color w:val="585858" w:themeColor="text1" w:themeTint="A6"/>
          <w:sz w:val="28"/>
          <w:szCs w:val="28"/>
        </w:rPr>
      </w:pPr>
    </w:p>
    <w:p>
      <w:pPr>
        <w:spacing w:after="0" w:line="240" w:lineRule="auto"/>
        <w:jc w:val="center"/>
        <w:rPr>
          <w:rFonts w:ascii="Times New Roman" w:hAnsi="Times New Roman" w:cs="Times New Roman"/>
          <w:color w:val="585858" w:themeColor="text1" w:themeTint="A6"/>
          <w:sz w:val="28"/>
          <w:szCs w:val="28"/>
        </w:rPr>
      </w:pPr>
    </w:p>
    <w:p>
      <w:pPr>
        <w:spacing w:after="0" w:line="240" w:lineRule="auto"/>
        <w:ind w:hanging="720"/>
        <w:jc w:val="center"/>
        <w:rPr>
          <w:rFonts w:ascii="Times New Roman" w:hAnsi="Times New Roman" w:cs="Times New Roman"/>
          <w:color w:val="585858" w:themeColor="text1" w:themeTint="A6"/>
          <w:sz w:val="28"/>
          <w:szCs w:val="28"/>
        </w:rPr>
      </w:pPr>
    </w:p>
    <w:p>
      <w:pPr>
        <w:spacing w:after="0" w:line="240" w:lineRule="auto"/>
        <w:ind w:hanging="720"/>
        <w:jc w:val="center"/>
        <w:rPr>
          <w:rFonts w:ascii="Times New Roman" w:hAnsi="Times New Roman" w:cs="Times New Roman"/>
          <w:color w:val="585858" w:themeColor="text1" w:themeTint="A6"/>
          <w:sz w:val="24"/>
          <w:szCs w:val="24"/>
        </w:rPr>
      </w:pPr>
    </w:p>
    <w:p>
      <w:pPr>
        <w:spacing w:after="0" w:line="240" w:lineRule="auto"/>
        <w:ind w:hanging="720"/>
        <w:jc w:val="center"/>
        <w:rPr>
          <w:rFonts w:ascii="Times New Roman" w:hAnsi="Times New Roman" w:cs="Times New Roman"/>
          <w:color w:val="585858" w:themeColor="text1" w:themeTint="A6"/>
          <w:sz w:val="24"/>
          <w:szCs w:val="24"/>
        </w:rPr>
      </w:pPr>
    </w:p>
    <w:p>
      <w:pPr>
        <w:spacing w:after="0" w:line="240" w:lineRule="auto"/>
        <w:ind w:hanging="720"/>
        <w:jc w:val="center"/>
        <w:rPr>
          <w:rFonts w:ascii="Times New Roman" w:hAnsi="Times New Roman" w:cs="Times New Roman"/>
          <w:color w:val="585858" w:themeColor="text1" w:themeTint="A6"/>
          <w:sz w:val="24"/>
          <w:szCs w:val="24"/>
        </w:rPr>
      </w:pPr>
    </w:p>
    <w:p>
      <w:pPr>
        <w:spacing w:after="0" w:line="240" w:lineRule="auto"/>
        <w:ind w:hanging="720"/>
        <w:jc w:val="center"/>
        <w:rPr>
          <w:rFonts w:ascii="Times New Roman" w:hAnsi="Times New Roman"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8"/>
          <w:szCs w:val="28"/>
        </w:rPr>
      </w:pPr>
      <w:r>
        <w:rPr>
          <w:rFonts w:ascii="Times New Roman" w:hAnsi="Times New Roman" w:cs="Times New Roman"/>
          <w:b/>
          <w:bCs/>
          <w:color w:val="585858" w:themeColor="text1" w:themeTint="A6"/>
          <w:sz w:val="28"/>
          <w:szCs w:val="28"/>
        </w:rPr>
        <w:t xml:space="preserve">Содержание </w:t>
      </w:r>
    </w:p>
    <w:p>
      <w:pPr>
        <w:pStyle w:val="13"/>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Пояснительная записка.</w:t>
      </w:r>
    </w:p>
    <w:p>
      <w:pPr>
        <w:pStyle w:val="13"/>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Общая характеристика учебного курса.</w:t>
      </w:r>
    </w:p>
    <w:p>
      <w:pPr>
        <w:pStyle w:val="13"/>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Место учебного курса в учебном плане.</w:t>
      </w:r>
    </w:p>
    <w:p>
      <w:pPr>
        <w:pStyle w:val="13"/>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Содержание курса.</w:t>
      </w:r>
    </w:p>
    <w:p>
      <w:pPr>
        <w:pStyle w:val="13"/>
        <w:numPr>
          <w:ilvl w:val="0"/>
          <w:numId w:val="1"/>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Тематическое планирование.</w:t>
      </w:r>
    </w:p>
    <w:p>
      <w:pPr>
        <w:autoSpaceDE w:val="0"/>
        <w:autoSpaceDN w:val="0"/>
        <w:adjustRightInd w:val="0"/>
        <w:spacing w:after="0" w:line="240" w:lineRule="auto"/>
        <w:ind w:left="360"/>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6.   Календарно-тематическое планирование.</w:t>
      </w:r>
    </w:p>
    <w:p>
      <w:pPr>
        <w:pStyle w:val="13"/>
        <w:numPr>
          <w:ilvl w:val="0"/>
          <w:numId w:val="2"/>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Учебно-методическое и материально-техническое обеспечение учебного процесса.</w:t>
      </w:r>
    </w:p>
    <w:p>
      <w:pPr>
        <w:pStyle w:val="13"/>
        <w:numPr>
          <w:ilvl w:val="0"/>
          <w:numId w:val="2"/>
        </w:numPr>
        <w:autoSpaceDE w:val="0"/>
        <w:autoSpaceDN w:val="0"/>
        <w:adjustRightInd w:val="0"/>
        <w:spacing w:after="0" w:line="240" w:lineRule="auto"/>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Планируемые результаты освоения курса «Музыка 3 класс» и система их оценивания.</w:t>
      </w: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8"/>
          <w:szCs w:val="28"/>
        </w:rPr>
      </w:pPr>
      <w:r>
        <w:rPr>
          <w:rFonts w:ascii="Times New Roman" w:hAnsi="Times New Roman" w:cs="Times New Roman"/>
          <w:b/>
          <w:bCs/>
          <w:color w:val="585858" w:themeColor="text1" w:themeTint="A6"/>
          <w:sz w:val="28"/>
          <w:szCs w:val="28"/>
        </w:rPr>
        <w:t>Пояснительная записка</w:t>
      </w: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p>
    <w:p>
      <w:pPr>
        <w:pStyle w:val="12"/>
        <w:jc w:val="both"/>
        <w:rPr>
          <w:color w:val="585858" w:themeColor="text1" w:themeTint="A6"/>
        </w:rPr>
      </w:pPr>
      <w:r>
        <w:rPr>
          <w:color w:val="585858" w:themeColor="text1" w:themeTint="A6"/>
          <w:sz w:val="28"/>
          <w:szCs w:val="28"/>
        </w:rPr>
        <w:tab/>
      </w:r>
      <w:r>
        <w:rPr>
          <w:color w:val="585858" w:themeColor="text1" w:themeTint="A6"/>
        </w:rPr>
        <w:t>Рабочая программа учебного предмета «Музыка»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музыке и на основе авторской программы Т. И. Баклановой (</w:t>
      </w:r>
      <w:r>
        <w:rPr>
          <w:color w:val="585858" w:themeColor="text1" w:themeTint="A6"/>
          <w:szCs w:val="28"/>
        </w:rPr>
        <w:t xml:space="preserve">УМК «Планета знаний») </w:t>
      </w:r>
      <w:r>
        <w:rPr>
          <w:color w:val="585858" w:themeColor="text1" w:themeTint="A6"/>
        </w:rPr>
        <w:t>с учетом межпредметных и внутрипредметных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pPr>
        <w:autoSpaceDE w:val="0"/>
        <w:autoSpaceDN w:val="0"/>
        <w:adjustRightInd w:val="0"/>
        <w:spacing w:after="0" w:line="240" w:lineRule="auto"/>
        <w:ind w:firstLine="709"/>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Программа разработана в соответствии с актуальными задачами модернизации российского образования, с учётом общих целей изучения курса, определённых Федеральным Государственным образовательным стандартом начального общего образования (2009 г.) и отражённых в его примерной программе по музыке для начальной школы. Также в программе учтены основные положения государственной «Концепции художественного образования в РФ» (2002 г.), одним из разработчиков которой является автор данной программы. </w:t>
      </w:r>
    </w:p>
    <w:p>
      <w:pPr>
        <w:autoSpaceDE w:val="0"/>
        <w:autoSpaceDN w:val="0"/>
        <w:adjustRightInd w:val="0"/>
        <w:spacing w:after="0" w:line="240" w:lineRule="auto"/>
        <w:ind w:firstLine="709"/>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Особое внимание в этом документе было уделено повышению роли художественного, в том числе — музыкального, образования в формировании духовно-нравственной культуры личности, в воспитании учащихся на основе лучших культурно-исторических и национально-культурных традиций России, а также широкому использованию средств искусства в патриотическом воспитаниишкольников и в формировании у них культуры межнациональных отношений. В Концепции выдвинуты задачи приобщения учащихся к мировому культурному наследию, к шедеврам народного творчества, классического и современного искусства. </w:t>
      </w:r>
    </w:p>
    <w:p>
      <w:pPr>
        <w:autoSpaceDE w:val="0"/>
        <w:autoSpaceDN w:val="0"/>
        <w:adjustRightInd w:val="0"/>
        <w:spacing w:after="0" w:line="240" w:lineRule="auto"/>
        <w:ind w:firstLine="709"/>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Специальный акцент сделан на арт-терапевтических и коррекционных функциях художественного образования, а также дифференцированном подходе к различным группам учащихся, в том числе — к одарённым детям. В программе «Музыка» воплощены основные положения «Концепции духовно-нравственного развития и вос-питания личности гражданина России» (2009 г.). Особое значение для данной программы имеют положения данной Концепции, касающиеся национального воспитательного идеала и его реализации в образовательных учреждениях.</w:t>
      </w:r>
    </w:p>
    <w:p>
      <w:pPr>
        <w:pStyle w:val="12"/>
        <w:jc w:val="both"/>
        <w:rPr>
          <w:color w:val="585858" w:themeColor="text1" w:themeTint="A6"/>
        </w:rPr>
      </w:pPr>
      <w:r>
        <w:rPr>
          <w:color w:val="585858" w:themeColor="text1" w:themeTint="A6"/>
        </w:rPr>
        <w:t xml:space="preserve">Рабочая программа учебного предмета «Музыка» предназначена для 3-го класса и составлена в соответствии с нормативными документами: </w:t>
      </w:r>
    </w:p>
    <w:p>
      <w:pPr>
        <w:pStyle w:val="13"/>
        <w:numPr>
          <w:ilvl w:val="0"/>
          <w:numId w:val="3"/>
        </w:numPr>
        <w:rPr>
          <w:rFonts w:ascii="Times New Roman" w:hAnsi="Times New Roman"/>
          <w:color w:val="262626"/>
          <w:sz w:val="24"/>
        </w:rPr>
      </w:pPr>
      <w:r>
        <w:rPr>
          <w:rFonts w:ascii="Times New Roman" w:hAnsi="Times New Roman"/>
          <w:color w:val="262626"/>
          <w:sz w:val="24"/>
        </w:rPr>
        <w:t>ФЕДЕРАЛЬНЫЙ ЗАКОН РОССИЙСКОЙ ФЕДЕРАЦИИ ОТ 29 ДЕКАБРЯ 2012 Г. № 273-ФЗ "ОБ ОБРАЗОВАНИИ В РОССИЙСКОЙ ФЕДЕРАЦИИ" (с изменениями и дополнениями, вступил в силу с 24.07.2015г.)</w:t>
      </w:r>
    </w:p>
    <w:p>
      <w:pPr>
        <w:pStyle w:val="13"/>
        <w:numPr>
          <w:ilvl w:val="0"/>
          <w:numId w:val="3"/>
        </w:numPr>
        <w:rPr>
          <w:rFonts w:ascii="Times New Roman" w:hAnsi="Times New Roman"/>
          <w:color w:val="262626"/>
          <w:sz w:val="24"/>
        </w:rPr>
      </w:pPr>
      <w:r>
        <w:rPr>
          <w:rFonts w:ascii="Times New Roman" w:hAnsi="Times New Roman"/>
          <w:color w:val="262626"/>
          <w:sz w:val="24"/>
        </w:rPr>
        <w:t>ФЕДЕРАЛЬНЫЙ ГОСУДАРСТВЕННЫЙ ОБРАЗОВАТЕЛЬНЫЙ СТАНДАРТ НАЧАЛЬНОГО ОБЩЕГО ОБРАЗОВАНИЯ (Приказ Министерства образования и науки РФ от 17.12.2010. № 1897).</w:t>
      </w:r>
    </w:p>
    <w:p>
      <w:pPr>
        <w:pStyle w:val="13"/>
        <w:numPr>
          <w:ilvl w:val="0"/>
          <w:numId w:val="3"/>
        </w:numPr>
        <w:rPr>
          <w:rFonts w:ascii="Times New Roman" w:hAnsi="Times New Roman"/>
          <w:color w:val="262626"/>
          <w:sz w:val="24"/>
        </w:rPr>
      </w:pPr>
      <w:r>
        <w:rPr>
          <w:rFonts w:ascii="Times New Roman" w:hAnsi="Times New Roman"/>
          <w:color w:val="262626"/>
          <w:sz w:val="24"/>
        </w:rPr>
        <w:t>Примерная основная образовательная программа образовательного учреждения. Начальная школа. От 18.04.2011. М.: Просвещение, 2011.</w:t>
      </w:r>
    </w:p>
    <w:p>
      <w:pPr>
        <w:pStyle w:val="13"/>
        <w:numPr>
          <w:ilvl w:val="0"/>
          <w:numId w:val="3"/>
        </w:numPr>
        <w:rPr>
          <w:rFonts w:ascii="Times New Roman" w:hAnsi="Times New Roman"/>
          <w:color w:val="262626"/>
          <w:sz w:val="24"/>
        </w:rPr>
      </w:pPr>
      <w:r>
        <w:rPr>
          <w:rFonts w:ascii="Times New Roman" w:hAnsi="Times New Roman"/>
          <w:color w:val="262626"/>
          <w:sz w:val="24"/>
        </w:rPr>
        <w:t>Примерные программы начального общего образования по учебным предметам. Русский язык.</w:t>
      </w:r>
    </w:p>
    <w:p>
      <w:pPr>
        <w:pStyle w:val="13"/>
        <w:numPr>
          <w:ilvl w:val="0"/>
          <w:numId w:val="3"/>
        </w:numPr>
        <w:rPr>
          <w:rFonts w:ascii="Times New Roman" w:hAnsi="Times New Roman"/>
          <w:color w:val="262626"/>
          <w:sz w:val="24"/>
        </w:rPr>
      </w:pPr>
      <w:r>
        <w:rPr>
          <w:rFonts w:ascii="Times New Roman" w:hAnsi="Times New Roman"/>
          <w:color w:val="262626"/>
          <w:sz w:val="24"/>
        </w:rPr>
        <w:t>Учебники, вошедшие в Федеральный перечень учебников, рекомендованных к использованию в школах в 2018-2019 гг. (Приказ Министерства образования и науки РФ от 31 марта 2014 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изменяющими документами- Приказы министерства образования и науки РФ от 08.06.2015г. № 576, от 28.12.2015г. № 1529, от 26.01.2016г. № 38, от 21.04.2016г. № 459).</w:t>
      </w:r>
    </w:p>
    <w:p>
      <w:pPr>
        <w:pStyle w:val="13"/>
        <w:numPr>
          <w:ilvl w:val="0"/>
          <w:numId w:val="3"/>
        </w:numPr>
        <w:rPr>
          <w:rFonts w:ascii="Times New Roman" w:hAnsi="Times New Roman"/>
          <w:color w:val="262626"/>
          <w:sz w:val="24"/>
        </w:rPr>
      </w:pPr>
      <w:r>
        <w:rPr>
          <w:rFonts w:ascii="Times New Roman" w:hAnsi="Times New Roman"/>
          <w:color w:val="262626"/>
          <w:sz w:val="24"/>
        </w:rPr>
        <w:t>Система гигиенических требований к условиям реализации основной образовательной программы начального общего образования (п.8. 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
    <w:p>
      <w:pPr>
        <w:pStyle w:val="13"/>
        <w:numPr>
          <w:ilvl w:val="0"/>
          <w:numId w:val="3"/>
        </w:numPr>
        <w:rPr>
          <w:rFonts w:ascii="Times New Roman" w:hAnsi="Times New Roman"/>
          <w:color w:val="262626"/>
          <w:sz w:val="24"/>
        </w:rPr>
      </w:pPr>
      <w:r>
        <w:rPr>
          <w:rFonts w:ascii="Times New Roman" w:hAnsi="Times New Roman"/>
          <w:color w:val="262626"/>
          <w:sz w:val="24"/>
        </w:rPr>
        <w:t>Изменения в федеральный базисный учебный план (Приказ Министерства образования и науки РФ от 03.06.2011. № 1994)</w:t>
      </w:r>
    </w:p>
    <w:p>
      <w:pPr>
        <w:pStyle w:val="13"/>
        <w:numPr>
          <w:ilvl w:val="0"/>
          <w:numId w:val="3"/>
        </w:numPr>
        <w:rPr>
          <w:rFonts w:ascii="Times New Roman" w:hAnsi="Times New Roman"/>
          <w:color w:val="262626"/>
          <w:sz w:val="24"/>
        </w:rPr>
      </w:pPr>
      <w:r>
        <w:rPr>
          <w:rFonts w:ascii="Times New Roman" w:hAnsi="Times New Roman"/>
          <w:color w:val="262626"/>
          <w:sz w:val="24"/>
        </w:rPr>
        <w:t>Учебный план МБОУ Андреевской СШ №3 на 2018-2019 учебный год.</w:t>
      </w:r>
    </w:p>
    <w:p>
      <w:pPr>
        <w:pStyle w:val="13"/>
        <w:numPr>
          <w:ilvl w:val="0"/>
          <w:numId w:val="3"/>
        </w:numPr>
        <w:rPr>
          <w:rFonts w:ascii="Times New Roman" w:hAnsi="Times New Roman"/>
          <w:color w:val="262626"/>
          <w:sz w:val="24"/>
        </w:rPr>
      </w:pPr>
      <w:r>
        <w:rPr>
          <w:rFonts w:ascii="Times New Roman" w:hAnsi="Times New Roman"/>
          <w:color w:val="262626"/>
          <w:sz w:val="24"/>
        </w:rPr>
        <w:t>Положение о рабочей программе учителя МБОУ Андреевской СШ № 3.</w:t>
      </w:r>
    </w:p>
    <w:p>
      <w:pPr>
        <w:pStyle w:val="13"/>
        <w:numPr>
          <w:ilvl w:val="0"/>
          <w:numId w:val="3"/>
        </w:numPr>
        <w:rPr>
          <w:rFonts w:ascii="Times New Roman" w:hAnsi="Times New Roman"/>
          <w:color w:val="262626"/>
          <w:sz w:val="24"/>
        </w:rPr>
      </w:pPr>
      <w:r>
        <w:rPr>
          <w:rFonts w:ascii="Times New Roman" w:hAnsi="Times New Roman"/>
          <w:color w:val="262626"/>
          <w:sz w:val="24"/>
        </w:rPr>
        <w:t>Конвенция ООН о правах ребенка (принята ООН в 1989 г., вступила в силу в России в 1990 г.)</w:t>
      </w:r>
    </w:p>
    <w:p>
      <w:pPr>
        <w:pStyle w:val="13"/>
        <w:numPr>
          <w:ilvl w:val="0"/>
          <w:numId w:val="3"/>
        </w:numPr>
        <w:rPr>
          <w:rFonts w:ascii="Times New Roman" w:hAnsi="Times New Roman"/>
          <w:color w:val="262626"/>
          <w:sz w:val="24"/>
        </w:rPr>
      </w:pPr>
      <w:r>
        <w:rPr>
          <w:rFonts w:ascii="Times New Roman" w:hAnsi="Times New Roman"/>
          <w:color w:val="262626"/>
          <w:sz w:val="24"/>
        </w:rPr>
        <w:t>Закон Ростовской области «Об образовании в Ростовской области».</w:t>
      </w:r>
    </w:p>
    <w:p>
      <w:pPr>
        <w:pStyle w:val="13"/>
        <w:numPr>
          <w:ilvl w:val="0"/>
          <w:numId w:val="3"/>
        </w:numPr>
        <w:rPr>
          <w:rFonts w:ascii="Times New Roman" w:hAnsi="Times New Roman"/>
          <w:color w:val="262626"/>
          <w:sz w:val="24"/>
        </w:rPr>
      </w:pPr>
      <w:r>
        <w:rPr>
          <w:rFonts w:ascii="Times New Roman" w:hAnsi="Times New Roman"/>
          <w:color w:val="262626"/>
          <w:sz w:val="24"/>
        </w:rPr>
        <w:t>Федеральный компонент государственного стандарта общего образования (предмет «Музыка») (приказ Минобрнауки № 1089 от 05.03.2004г.).</w:t>
      </w:r>
    </w:p>
    <w:p>
      <w:pPr>
        <w:pStyle w:val="13"/>
        <w:numPr>
          <w:ilvl w:val="0"/>
          <w:numId w:val="3"/>
        </w:numPr>
        <w:rPr>
          <w:rFonts w:ascii="Times New Roman" w:hAnsi="Times New Roman"/>
          <w:color w:val="262626"/>
          <w:sz w:val="24"/>
        </w:rPr>
      </w:pPr>
      <w:r>
        <w:rPr>
          <w:rFonts w:ascii="Times New Roman" w:hAnsi="Times New Roman"/>
          <w:color w:val="262626"/>
          <w:sz w:val="24"/>
        </w:rPr>
        <w:t>Образовательный минимум содержания начального общего образования по предмету (Приказ МО от 19.05.98 № 1276).</w:t>
      </w:r>
    </w:p>
    <w:p>
      <w:pPr>
        <w:pStyle w:val="13"/>
        <w:numPr>
          <w:ilvl w:val="0"/>
          <w:numId w:val="3"/>
        </w:numPr>
        <w:rPr>
          <w:rFonts w:ascii="Times New Roman" w:hAnsi="Times New Roman" w:eastAsia="Arial Unicode MS"/>
          <w:color w:val="262626"/>
          <w:kern w:val="1"/>
          <w:sz w:val="24"/>
          <w:lang w:eastAsia="hi-IN" w:bidi="hi-IN"/>
        </w:rPr>
      </w:pPr>
      <w:r>
        <w:rPr>
          <w:rFonts w:ascii="Times New Roman" w:hAnsi="Times New Roman"/>
          <w:color w:val="262626"/>
          <w:sz w:val="24"/>
        </w:rPr>
        <w:t xml:space="preserve">Закон «Об основных гарантиях прав ребенка в Российской Федерации» (Принят 9 июля 1998 г, с изменениями 30 июня 2007 г.) </w:t>
      </w:r>
    </w:p>
    <w:p>
      <w:pPr>
        <w:pStyle w:val="13"/>
        <w:numPr>
          <w:ilvl w:val="0"/>
          <w:numId w:val="3"/>
        </w:numPr>
        <w:rPr>
          <w:rFonts w:ascii="Times New Roman" w:hAnsi="Times New Roman"/>
          <w:color w:val="262626"/>
          <w:sz w:val="24"/>
        </w:rPr>
      </w:pPr>
      <w:r>
        <w:rPr>
          <w:rFonts w:ascii="Times New Roman" w:hAnsi="Times New Roman"/>
          <w:color w:val="262626"/>
          <w:sz w:val="24"/>
        </w:rPr>
        <w:t>Основная образовательная программа начального общего образования (в рамках ФГОС) МБОУ Андреевской средней школы №3 на 2018-2019 учебный год.</w:t>
      </w:r>
    </w:p>
    <w:p>
      <w:pPr>
        <w:pStyle w:val="13"/>
        <w:numPr>
          <w:ilvl w:val="0"/>
          <w:numId w:val="3"/>
        </w:numPr>
        <w:spacing w:after="0"/>
        <w:rPr>
          <w:rFonts w:ascii="Times New Roman" w:hAnsi="Times New Roman"/>
          <w:color w:val="262626"/>
          <w:sz w:val="24"/>
        </w:rPr>
      </w:pPr>
      <w:r>
        <w:rPr>
          <w:rFonts w:ascii="Times New Roman" w:hAnsi="Times New Roman"/>
          <w:color w:val="262626"/>
          <w:sz w:val="24"/>
        </w:rPr>
        <w:t>Календарный учебный график МБОУ Андреевской СШ №3 на 2018-2019 учебный год.</w:t>
      </w:r>
    </w:p>
    <w:p>
      <w:pPr>
        <w:numPr>
          <w:ilvl w:val="0"/>
          <w:numId w:val="3"/>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по преподаванию  музыки в 3 классе по учебно-методическому комплекту «Планета знаний»;</w:t>
      </w:r>
    </w:p>
    <w:p>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Программу обеспечивают электронные образовательные ресурсы: компьютер, интерактивная доска Board, аудио и видеотехника,  презентации по предмету. </w:t>
      </w:r>
    </w:p>
    <w:p>
      <w:pPr>
        <w:spacing w:after="0" w:line="240" w:lineRule="auto"/>
        <w:ind w:firstLine="284"/>
        <w:contextualSpacing/>
        <w:jc w:val="both"/>
        <w:rPr>
          <w:rFonts w:ascii="Times New Roman" w:hAnsi="Times New Roman" w:cs="Times New Roman"/>
          <w:b/>
          <w:bCs/>
          <w:color w:val="585858" w:themeColor="text1" w:themeTint="A6"/>
          <w:sz w:val="24"/>
          <w:szCs w:val="24"/>
        </w:rPr>
      </w:pPr>
      <w:r>
        <w:rPr>
          <w:rFonts w:ascii="Times New Roman" w:hAnsi="Times New Roman"/>
          <w:sz w:val="24"/>
          <w:szCs w:val="24"/>
        </w:rPr>
        <w:t xml:space="preserve">Согласно действующему в школе учебному плану календарно-тематический план предусматривает следующий вариант организации процесса обучения по музыкев 3  классе - базовый уровень обучения в объеме  34 часов, в неделю - 1 час. Согласно календарно-тематическому планирования количество часов составляет 35.Согласно«Годового календарного графика работы  МБОУ Андреевской СШ №3 на 2018-2019 учебный год», «Учебного  плана  МБОУ Андреевской СШ №3 на 2018-2019 учебный год», «Расписания МБОУ Андреевской СШ №3 на 2018-2019 учебный год», в 2018-2019 учебном году фактическое количество учебных часов по музыке в 3 классе составит 32 часа (праздничные дни –08.03.2019г., выходные дни - 03.05.2019., 10.05.2019г.).   </w:t>
      </w:r>
    </w:p>
    <w:p>
      <w:pPr>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b/>
          <w:bCs/>
          <w:i/>
          <w:iCs/>
          <w:sz w:val="24"/>
          <w:szCs w:val="24"/>
        </w:rPr>
        <w:t xml:space="preserve">Главная цель </w:t>
      </w:r>
      <w:r>
        <w:rPr>
          <w:rFonts w:ascii="Times New Roman" w:hAnsi="Times New Roman" w:cs="Times New Roman"/>
          <w:sz w:val="24"/>
          <w:szCs w:val="24"/>
        </w:rPr>
        <w:t>программы — формирование и развитие музыкальной культуры учащихся как одного из компонентов общей культуры личности.</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Достижение данной цели предусматривает:</w:t>
      </w:r>
    </w:p>
    <w:p>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формирование и развитие </w:t>
      </w:r>
      <w:r>
        <w:rPr>
          <w:rFonts w:ascii="Times New Roman" w:hAnsi="Times New Roman" w:cs="Times New Roman"/>
          <w:i/>
          <w:iCs/>
          <w:sz w:val="24"/>
          <w:szCs w:val="24"/>
        </w:rPr>
        <w:t xml:space="preserve">культуры музыкального восприятия </w:t>
      </w:r>
      <w:r>
        <w:rPr>
          <w:rFonts w:ascii="Times New Roman" w:hAnsi="Times New Roman" w:cs="Times New Roman"/>
          <w:sz w:val="24"/>
          <w:szCs w:val="24"/>
        </w:rPr>
        <w:t>у младших школьников: приобретение опыта музыкально-слушательской деятельности и новых музыкальных впе-чатлений, формирование потребности ввосприятии музыки, воспитание адекватных эмо-циональных реакций на музыку, развитие интереса к слушанию народной музыки, шедев-ров классического искусства и лучших образцов современной музыки, воспитание музы-кального вкуса, освоение первоначальных навыков анализа и оценки прослушанных му-зыкальных произведений, их художественно-образного содержания, выразительных средств и др.;</w:t>
      </w:r>
    </w:p>
    <w:p>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формирование и развитие </w:t>
      </w:r>
      <w:r>
        <w:rPr>
          <w:rFonts w:ascii="Times New Roman" w:hAnsi="Times New Roman" w:cs="Times New Roman"/>
          <w:i/>
          <w:iCs/>
          <w:sz w:val="24"/>
          <w:szCs w:val="24"/>
        </w:rPr>
        <w:t xml:space="preserve">музыкально-исполнительской культуры </w:t>
      </w:r>
      <w:r>
        <w:rPr>
          <w:rFonts w:ascii="Times New Roman" w:hAnsi="Times New Roman" w:cs="Times New Roman"/>
          <w:sz w:val="24"/>
          <w:szCs w:val="24"/>
        </w:rPr>
        <w:t>учащихся: приобре-тение опыта хорового, ансамблевого и сольного пения, а также элементарного музици-рования, выявление и развитие музыкальных способностей, потребности в различных видах музыкально-исполнительской деятельности, певческих умений и навыков, перво-начальных навыков элементарного музицирования и импровизации. Наряду с традицион-ными детскими и народными музыкальными инструментами,предусмотрено применение в учебном процессе синтезаторов и других электронных музыкальных инструментов;</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и развитие </w:t>
      </w:r>
      <w:r>
        <w:rPr>
          <w:rFonts w:ascii="Times New Roman" w:hAnsi="Times New Roman" w:cs="Times New Roman"/>
          <w:i/>
          <w:iCs/>
          <w:sz w:val="24"/>
          <w:szCs w:val="24"/>
        </w:rPr>
        <w:t xml:space="preserve">музыкально-творческой культуры </w:t>
      </w:r>
      <w:r>
        <w:rPr>
          <w:rFonts w:ascii="Times New Roman" w:hAnsi="Times New Roman" w:cs="Times New Roman"/>
          <w:sz w:val="24"/>
          <w:szCs w:val="24"/>
        </w:rPr>
        <w:t>личности, неразрывно свя</w:t>
      </w:r>
    </w:p>
    <w:p>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занной с образным ассоциативным мышлением и воображением, проявляющейся в само-стоятельности и творческом подходе к различным видам музыкальной деятельности, в интересеребёнка к сочинению музыки, к музыкальным (певческим, музыкально-инстру-ментальным, музыкально-танцевальным, музыкально-драматическим и др.) импровиза-циям, к разработке музыкально-творческих проектов;</w:t>
      </w:r>
    </w:p>
    <w:p>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формирование и развитие </w:t>
      </w:r>
      <w:r>
        <w:rPr>
          <w:rFonts w:ascii="Times New Roman" w:hAnsi="Times New Roman" w:cs="Times New Roman"/>
          <w:i/>
          <w:iCs/>
          <w:sz w:val="24"/>
          <w:szCs w:val="24"/>
        </w:rPr>
        <w:t xml:space="preserve">музыкально-информационной культуры </w:t>
      </w:r>
      <w:r>
        <w:rPr>
          <w:rFonts w:ascii="Times New Roman" w:hAnsi="Times New Roman" w:cs="Times New Roman"/>
          <w:sz w:val="24"/>
          <w:szCs w:val="24"/>
        </w:rPr>
        <w:t>личности: воспитание музыкально-познавательных потребностей и интересов, приобретение основ музыкально-теоретических и музыкально-исторических знаний, а также первоначальных навыков по-иска и анализа информации о музыкальном искусстве с помощью различных источников и каналов (книг, музыкальных записей, видеофильмов, музыкальных музеев, СМИ, муль-тимедиа, Интернета и т.д.);</w:t>
      </w:r>
    </w:p>
    <w:p>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формирование и развитие </w:t>
      </w:r>
      <w:r>
        <w:rPr>
          <w:rFonts w:ascii="Times New Roman" w:hAnsi="Times New Roman" w:cs="Times New Roman"/>
          <w:i/>
          <w:iCs/>
          <w:sz w:val="24"/>
          <w:szCs w:val="24"/>
        </w:rPr>
        <w:t>музыкально-релаксационной культуры</w:t>
      </w:r>
      <w:r>
        <w:rPr>
          <w:rFonts w:ascii="Times New Roman" w:hAnsi="Times New Roman" w:cs="Times New Roman"/>
          <w:sz w:val="24"/>
          <w:szCs w:val="24"/>
        </w:rPr>
        <w:t xml:space="preserve">: освоение детьми дос-тупных им приёмов снятия психического и мышечного напряжения в процессе выполне-ния разнообразных музыкально-терапевтических упражнений (например, развитие пев-ческого дыхания с использованием методов дыхательной терапии, развитие певческих навыков звукоизвлечения и звуковедения с использованием методов звукотерапии, разви-тие музыкального восприятия и творческого воображения с использованием методов му-зыкальной терапии). Содержание и уровень развития каждого из компонентов музыкаль-ной культуры личности неразрывно связаны с </w:t>
      </w:r>
      <w:r>
        <w:rPr>
          <w:rFonts w:ascii="Times New Roman" w:hAnsi="Times New Roman" w:cs="Times New Roman"/>
          <w:i/>
          <w:iCs/>
          <w:sz w:val="24"/>
          <w:szCs w:val="24"/>
        </w:rPr>
        <w:t xml:space="preserve">музыкальной направленностью </w:t>
      </w:r>
      <w:r>
        <w:rPr>
          <w:rFonts w:ascii="Times New Roman" w:hAnsi="Times New Roman" w:cs="Times New Roman"/>
          <w:sz w:val="24"/>
          <w:szCs w:val="24"/>
        </w:rPr>
        <w:t>личности (музыкальными потребностями, интересами, вкусами, ценностными ориентациями, моти-вацией музыкальной деятельности).</w:t>
      </w:r>
    </w:p>
    <w:p>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Также важнейшим фактором формирования и развития музыкальной и общей культуры личности учащегося в процессе музыкального образования является выявление и развитие её </w:t>
      </w:r>
      <w:r>
        <w:rPr>
          <w:rFonts w:ascii="Times New Roman" w:hAnsi="Times New Roman" w:cs="Times New Roman"/>
          <w:i/>
          <w:iCs/>
          <w:sz w:val="24"/>
          <w:szCs w:val="24"/>
        </w:rPr>
        <w:t>способностей</w:t>
      </w:r>
      <w:r>
        <w:rPr>
          <w:rFonts w:ascii="Times New Roman" w:hAnsi="Times New Roman" w:cs="Times New Roman"/>
          <w:sz w:val="24"/>
          <w:szCs w:val="24"/>
        </w:rPr>
        <w:t xml:space="preserve">. Музыкальное образование обладает большим потенциалом для развития </w:t>
      </w:r>
      <w:r>
        <w:rPr>
          <w:rFonts w:ascii="Times New Roman" w:hAnsi="Times New Roman" w:cs="Times New Roman"/>
          <w:i/>
          <w:iCs/>
          <w:sz w:val="24"/>
          <w:szCs w:val="24"/>
        </w:rPr>
        <w:t xml:space="preserve">музыкальных, творческих и духовных способностей </w:t>
      </w:r>
      <w:r>
        <w:rPr>
          <w:rFonts w:ascii="Times New Roman" w:hAnsi="Times New Roman" w:cs="Times New Roman"/>
          <w:sz w:val="24"/>
          <w:szCs w:val="24"/>
        </w:rPr>
        <w:t xml:space="preserve">учащихся. К </w:t>
      </w:r>
      <w:r>
        <w:rPr>
          <w:rFonts w:ascii="Times New Roman" w:hAnsi="Times New Roman" w:cs="Times New Roman"/>
          <w:i/>
          <w:iCs/>
          <w:sz w:val="24"/>
          <w:szCs w:val="24"/>
        </w:rPr>
        <w:t xml:space="preserve">музыкальным способностям </w:t>
      </w:r>
      <w:r>
        <w:rPr>
          <w:rFonts w:ascii="Times New Roman" w:hAnsi="Times New Roman" w:cs="Times New Roman"/>
          <w:sz w:val="24"/>
          <w:szCs w:val="24"/>
        </w:rPr>
        <w:t xml:space="preserve">относят, как известно, музыкальный слух, музыкальную память, чувство ритма, певческие данные и др. Более широким, чем музыкальные способности, качеством личности являются </w:t>
      </w:r>
      <w:r>
        <w:rPr>
          <w:rFonts w:ascii="Times New Roman" w:hAnsi="Times New Roman" w:cs="Times New Roman"/>
          <w:i/>
          <w:iCs/>
          <w:sz w:val="24"/>
          <w:szCs w:val="24"/>
        </w:rPr>
        <w:t xml:space="preserve">творческие способности, </w:t>
      </w:r>
      <w:r>
        <w:rPr>
          <w:rFonts w:ascii="Times New Roman" w:hAnsi="Times New Roman" w:cs="Times New Roman"/>
          <w:sz w:val="24"/>
          <w:szCs w:val="24"/>
        </w:rPr>
        <w:t xml:space="preserve">необходимые </w:t>
      </w:r>
      <w:r>
        <w:rPr>
          <w:rFonts w:ascii="Times New Roman" w:hAnsi="Times New Roman" w:cs="Times New Roman"/>
          <w:i/>
          <w:iCs/>
          <w:sz w:val="24"/>
          <w:szCs w:val="24"/>
        </w:rPr>
        <w:t xml:space="preserve">для любой </w:t>
      </w:r>
      <w:r>
        <w:rPr>
          <w:rFonts w:ascii="Times New Roman" w:hAnsi="Times New Roman" w:cs="Times New Roman"/>
          <w:sz w:val="24"/>
          <w:szCs w:val="24"/>
        </w:rPr>
        <w:t xml:space="preserve">созидательной, креативной деятельности человека, для принятия им новых, нестандартных решений в различных сферах жизни и получения новых, общественно значимых результатов. Музыкальное образование обладает большим педагогическим потенциалом для формирования и развития творческих способностей личности. Ядро культуры личности составляют духовно-нравственные ценности и идеалы, в которых проявляются </w:t>
      </w:r>
      <w:r>
        <w:rPr>
          <w:rFonts w:ascii="Times New Roman" w:hAnsi="Times New Roman" w:cs="Times New Roman"/>
          <w:i/>
          <w:iCs/>
          <w:sz w:val="24"/>
          <w:szCs w:val="24"/>
        </w:rPr>
        <w:t xml:space="preserve">духовные способности личности </w:t>
      </w:r>
      <w:r>
        <w:rPr>
          <w:rFonts w:ascii="Times New Roman" w:hAnsi="Times New Roman" w:cs="Times New Roman"/>
          <w:sz w:val="24"/>
          <w:szCs w:val="24"/>
        </w:rPr>
        <w:t>(В.Д. Шадриков. Духовные способности. — М., 1998). Именно эти способности прежде всего определяют отношение человека к себе, другим людям, Родине, народу, природе, культурному наследию, различным видам деятельности (труду, учёбе, художественному творчеству и т. д.). Духовные способности дают импульс творчеству, наполняют процесс и результаты творческой деятельности высшими духовно-нравственными смыслами, одухотворяют восприятие и исполнение музыкальных произведений.</w:t>
      </w:r>
    </w:p>
    <w:p>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за усвоением материала проводится с помощью устного опроса. В соответствии с Уставом школы промежуточная аттестация учащихся проводится в форме проверочных работ «Твои творческие достижения» в количестве 3 работ, после каждого  раздела программы. </w:t>
      </w:r>
    </w:p>
    <w:p>
      <w:pPr>
        <w:autoSpaceDE w:val="0"/>
        <w:autoSpaceDN w:val="0"/>
        <w:adjustRightInd w:val="0"/>
        <w:spacing w:after="0" w:line="240" w:lineRule="auto"/>
        <w:jc w:val="both"/>
        <w:rPr>
          <w:rFonts w:ascii="Times New Roman" w:hAnsi="Times New Roman" w:cs="Times New Roman"/>
          <w:b/>
          <w:sz w:val="28"/>
          <w:szCs w:val="28"/>
        </w:rPr>
      </w:pPr>
    </w:p>
    <w:p>
      <w:pPr>
        <w:autoSpaceDE w:val="0"/>
        <w:autoSpaceDN w:val="0"/>
        <w:adjustRightInd w:val="0"/>
        <w:spacing w:after="0" w:line="240" w:lineRule="auto"/>
        <w:jc w:val="both"/>
        <w:rPr>
          <w:rFonts w:ascii="Times New Roman" w:hAnsi="Times New Roman" w:cs="Times New Roman"/>
          <w:b/>
          <w:sz w:val="28"/>
          <w:szCs w:val="28"/>
        </w:rPr>
      </w:pPr>
    </w:p>
    <w:p>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учебного курса</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Ориентация данной программы на комплексное формирование и развитие всех основ-ных компонентов музыкальной культуры личности с учётом её музыкальной направлен-ности, музыкальных, творческих и духовно-нравственных способностей позволяет учи-телю эффективно достигать основных целей изучения музыки в начальной школе, преду-смотренных в примерной программе для начальной школы. К ним относятся:</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основ музыкальной культуры через эмоциональное, активное восприятие музыки;</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эмоционально-ценностного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освоение музыкальных произведений и знаний о музыке;</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Методологической основой формирования концептуальных основ данной программы явились труды Л.С. Выготского по культурно-исторической психологии, например «Ребё-нок и его поведение» из книги «Этюды по истории поведения» Л.С. Выготского и А.Р. Лурии; идеи Г.Д. Гачёва об отражении в искусстве национальных образов мира, и др. При создании программы были учтены результаты исследований учёных в области теории, ме-тодики и практики музыкального образования (Э.Б. Абдуллин, Ю.Б. Алиев, О.А. Апракси-на, Л.А.Безбородова, Е.А. Бодина, Н.А. Ветлугина, Д.Б. Кабалевский, Л.А. Рапацкая, О.П. Радынова, Е.В. Николаева, Г.М. Цыпин, Л.В. Школяр и др.); музыкальной психологии и музыкальной терапии (М.Л. Лазарев, В.И. Петрушин и др.).</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Программой предусмотрено обучение музыке с первого по четвёртый классы в общей учебно-игровой форме — воображаемого путешествия по Музыкальному миру по следу-ющим образовательным маршрутам (сквозным темам года):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«Где музыка берёт начало?»: путешествие по миру звуков, ритмов, мелодий и музы-кальных образов (1 класс).</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«Волшебные силы музыки»: знакомство с особенностями музыки как вида искусства, с её создателями и исполнителями (2 класс).</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«Где живёт музыка?»: путешествие по концерным залам, музыкальным театрам и музеям (3 класс).</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«Музыкальная жизнь разных стран и народов»: музыкальное путешествие по России и странам Европы (4 класс).</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этими образовательными маршрутами в</w:t>
      </w:r>
      <w:r>
        <w:rPr>
          <w:rFonts w:ascii="Times New Roman" w:hAnsi="Times New Roman" w:cs="Times New Roman"/>
          <w:b/>
          <w:bCs/>
          <w:sz w:val="24"/>
          <w:szCs w:val="24"/>
        </w:rPr>
        <w:t xml:space="preserve">3 классе </w:t>
      </w:r>
      <w:r>
        <w:rPr>
          <w:rFonts w:ascii="Times New Roman" w:hAnsi="Times New Roman" w:cs="Times New Roman"/>
          <w:sz w:val="24"/>
          <w:szCs w:val="24"/>
        </w:rPr>
        <w:t>учащимся предлагается «посетить» три дворца, в которых живёт Музыка, — «Концертный зал», «Музыкальный театр» и «Музыкальный музей». Там происходит дальнейшее знакомство детей с различными видами и жанрами музыкального искусства (на-родного, классического и современного), с его создателями и исполнителями. Особое внимание уделено знакомству детей с камерной вокальной и инструментальной музыкой, с крупными музыкально-сценическими формами: детскими операми, балетами, опереттами и мюзиклами (в частности, из репертуара Детского музыкального театра им. Н.И. Сац).</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Благодаря такой структуре программы её содержание логично и последовательно раз-вёртывается от звуков и образов природы к музыкальным звукам, интонациям, образам, средствам музыкальной выразительности, затем — к простым музыкальным формам и жанрам (песне, танцу, маршу), от них — к крупным музыкальным формам (симфонии, кантате, опере и др.). Одновременно дети имеют возможность познакомиться и с разно-образными формами бытования музыкального искусства, его сохранением, изучением, исполнением и трансляцией в современном культурно-информационном пространстве, а также с воплощёнными в музыкальной культуре духовно-нравственными ценностями и идеалами (любовь к Родине, природе, своему народу, родному дому, ценность семьи и семейных традиций, уважительное отношение к разным народам России и  других стран, интерес к их музыкальному искусству и национально-культурным традициям и др.). Зна-комство с жизнью и творчеством великих русских и зарубежных композиторов-классиков осуществляется в ракурсе, позволяющем раскрыть важную роль в творческих достижени-ях и успехах музыкантов таких факторов, как семейные музыкальные традиции, любовь к природе, интерес к народной музыке, образованность, трудолюбие, путешествия по миру.</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Таким образом, в программе «Музыка» для 1–4 классов в полной мере представлены все </w:t>
      </w:r>
      <w:r>
        <w:rPr>
          <w:rFonts w:ascii="Times New Roman" w:hAnsi="Times New Roman" w:cs="Times New Roman"/>
          <w:i/>
          <w:iCs/>
          <w:sz w:val="24"/>
          <w:szCs w:val="24"/>
        </w:rPr>
        <w:t>содержательные линии,</w:t>
      </w:r>
      <w:r>
        <w:rPr>
          <w:rFonts w:ascii="Times New Roman" w:hAnsi="Times New Roman" w:cs="Times New Roman"/>
          <w:sz w:val="24"/>
          <w:szCs w:val="24"/>
        </w:rPr>
        <w:t xml:space="preserve"> предусмотренные Федеральным государственным образователь-ным стандартом для начальной школы:</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 в жизни человека»;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закономерности музыкального искусства»;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«Музыкальная картина мира».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раскрытии </w:t>
      </w:r>
      <w:r>
        <w:rPr>
          <w:rFonts w:ascii="Times New Roman" w:hAnsi="Times New Roman" w:cs="Times New Roman"/>
          <w:i/>
          <w:iCs/>
          <w:sz w:val="24"/>
          <w:szCs w:val="24"/>
        </w:rPr>
        <w:t xml:space="preserve">первой содержательной линии </w:t>
      </w:r>
      <w:r>
        <w:rPr>
          <w:rFonts w:ascii="Times New Roman" w:hAnsi="Times New Roman" w:cs="Times New Roman"/>
          <w:sz w:val="24"/>
          <w:szCs w:val="24"/>
        </w:rPr>
        <w:t>основное внимание в программе уделено обобщённому представлению исторического прошлого в музыкальных образах, взаимо-связям народной и профессиональной музыки, сочинениям отечественных композиторов о Родине.</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раскрытии </w:t>
      </w:r>
      <w:r>
        <w:rPr>
          <w:rFonts w:ascii="Times New Roman" w:hAnsi="Times New Roman" w:cs="Times New Roman"/>
          <w:i/>
          <w:iCs/>
          <w:sz w:val="24"/>
          <w:szCs w:val="24"/>
        </w:rPr>
        <w:t xml:space="preserve">второй содержательной линии </w:t>
      </w:r>
      <w:r>
        <w:rPr>
          <w:rFonts w:ascii="Times New Roman" w:hAnsi="Times New Roman" w:cs="Times New Roman"/>
          <w:sz w:val="24"/>
          <w:szCs w:val="24"/>
        </w:rPr>
        <w:t>акцентируется внимание прежде всего на интонационно образной природе музыкального искусства, выразительности и изобра-зительности в музыке, основных средствах музыкальной выразительности, музыкальной речи как способе общения между людьми, её эмоциональном воздействии на слушателей, а также на формах построения музыки как обобщённом выражении художественно-об-разного содержания произведений.</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Третья содержательная линия </w:t>
      </w:r>
      <w:r>
        <w:rPr>
          <w:rFonts w:ascii="Times New Roman" w:hAnsi="Times New Roman" w:cs="Times New Roman"/>
          <w:sz w:val="24"/>
          <w:szCs w:val="24"/>
        </w:rPr>
        <w:t>реализуется в программе через формирование у учащихся общих представлений о музыкальной жизни страны: конкурсах и фестивалях музыкан-тов, музыке для детей, радио- и телепередачах, видеофильмах, звукозаписях (CD, DVD), различных видах музыки, певческих голосах, народном и профессиональном творчестве разных стран мира, многообразии этнокультурных и региональных музыкально-поэтичес-ких традиций. Путешествуя по Музыкальному миру, учащиеся на основе данной програм-мы смогут осуществлять все предусмотренные Государственным образовательным стан-дартом и Программой по музыке виды деятельности (пение, слушание и интерпретация музыки, инструментальное музицирование, музыкально-пластические движения, драма-тизации). Кроме того, в каждый из четырёх образовательных маршрутов включён допол-нительный (вариативный) маршрут «В школе Скрипичного ключа». Он даёт возможность познакомить детей с основа-ми нотной грамоты, игры на музыкальных инструментах (на-пример, «Урок игры на гитаре» в 4 классе), изучения народной музыки (например, «Урок фольклора» в 4 классе) и др. Также в качестве вариативного компонента в программу включены арт-терапевтические задания и упражнения, разработанные и адаптированные специалистами для использования в общеобразовательной школе.</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Одной из главных особенностей данной программы и учебников, разработанных на её основе, является </w:t>
      </w:r>
      <w:r>
        <w:rPr>
          <w:rFonts w:ascii="Times New Roman" w:hAnsi="Times New Roman" w:cs="Times New Roman"/>
          <w:b/>
          <w:bCs/>
          <w:i/>
          <w:iCs/>
          <w:sz w:val="24"/>
          <w:szCs w:val="24"/>
        </w:rPr>
        <w:t xml:space="preserve">поликонтекстный подход </w:t>
      </w:r>
      <w:r>
        <w:rPr>
          <w:rFonts w:ascii="Times New Roman" w:hAnsi="Times New Roman" w:cs="Times New Roman"/>
          <w:sz w:val="24"/>
          <w:szCs w:val="24"/>
        </w:rPr>
        <w:t>к общему музыкальному образованию. Он заключается в том, что содержание музыкально-образовательного процесса разработано одновременно в нескольких контекстах: художественно-эстетическом, аксиологическом, психолого-педагогическом, семантическом, культурно-историческом, этнокультурном, экологическом,информациологическом и арт-терапевтическом.</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Художественно-эстетический контекст </w:t>
      </w:r>
      <w:r>
        <w:rPr>
          <w:rFonts w:ascii="Times New Roman" w:hAnsi="Times New Roman" w:cs="Times New Roman"/>
          <w:sz w:val="24"/>
          <w:szCs w:val="24"/>
        </w:rPr>
        <w:t>создаёт условия для формирования у детей средствами музыкального искусства эстетических представлений о красоте в искусстве и жизни, для развития их эстетического вкуса и других составляющих художественно-эсте-тической культуры личности.</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Аксиологический (ценностный) контекст </w:t>
      </w:r>
      <w:r>
        <w:rPr>
          <w:rFonts w:ascii="Times New Roman" w:hAnsi="Times New Roman" w:cs="Times New Roman"/>
          <w:sz w:val="24"/>
          <w:szCs w:val="24"/>
        </w:rPr>
        <w:t xml:space="preserve">является фактором преодоления в процессе музыкального образования конфликтов духовно-нравственного и художественно-эстети-ческого становления личности ребёнка в противоречивой, часто агрессивной по отноше-нию к его психике современной культурно-информационной среде. Данный контекст при-зван способствовать вытеснению из сознания ребёнка с помощью музыкального искусства антигуманных, безнравственных и антихудожественных образов и идеалов, которые не свойственны культурно-исторической психологии российского сознания, и замещению их лучшими образами и идеалами отечественной художественной культуры. Содержание программы основано на целенаправленно отобранных </w:t>
      </w:r>
      <w:r>
        <w:rPr>
          <w:rFonts w:ascii="Times New Roman" w:hAnsi="Times New Roman" w:cs="Times New Roman"/>
          <w:i/>
          <w:iCs/>
          <w:sz w:val="24"/>
          <w:szCs w:val="24"/>
        </w:rPr>
        <w:t xml:space="preserve">музыкальных образах </w:t>
      </w:r>
      <w:r>
        <w:rPr>
          <w:rFonts w:ascii="Times New Roman" w:hAnsi="Times New Roman" w:cs="Times New Roman"/>
          <w:sz w:val="24"/>
          <w:szCs w:val="24"/>
        </w:rPr>
        <w:t>природы, ска-зочных персонажей, человека, народа, Родины. Художественно-образное содержание му-зыкальных произведений, рекомендуемых для исполнения и прослушивания, отражает та-кие духовно-нравственные ценности, как любовь к России, людям, природе, к прекрасно-му в искусстве и жизни. Во включённых в программу музыкальных произведениях вопло-щены традиционные для отечественной культуры образы-идеалы человека и такие качес-тва реальных и сказочных героев, как доброта, красота, смелость, находчивость, сообрази-тельность, способность к состраданию, любовь к детям, трудолюбие, справедливость и т. д.</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Психологопедагогический контекст </w:t>
      </w:r>
      <w:r>
        <w:rPr>
          <w:rFonts w:ascii="Times New Roman" w:hAnsi="Times New Roman" w:cs="Times New Roman"/>
          <w:sz w:val="24"/>
          <w:szCs w:val="24"/>
        </w:rPr>
        <w:t>позволяет учителю осуществлять психолого-педагогическую диагностику личности ребёнка в условиях музыкально-образовательного процесса, выявлять и корректировать его эмоциональные реакции на музыку, определять психолого-педагогическую эффективность уроков музыки. Этот контекст  проявляется, например, в использовании в качестве музыкально-творческих заданий некоторых рису-ночных тестов. Так, при знакомстве с произведением А. Лядова «Волшебное озеро» детям предлагается нарисовать несуществующее животное, в других темах используются рису-ночные тесты «Дом, дерево, человек», «Моя семья» и «Автопортрет», а также цветовой тест Люшера. Программа и учебники пронизаны позитивными радостными чувствами и настроениями, в них преобладают светлые, добрые, честные и красивые образы сказочных и реальных героев. Вместе с тем, программа и учебники позволяют с помощью целена-правленно отобранных музыкальных произведений и семантически выверенных текстов, вопросов и заданий адаптировать детей к реальной современной жизни, нацелить их на успешное достижение творческих целей (например, в проверочных заданиях под рубри-кой «Путь к Вершине Творчества»), на умение сотрудничать со сверстниками и взрослы-ми людьми  (например, при выполнении коллективных творческих проектов и заданий), вести диалог (например, при выполнениизаданий под рубрикой «Работа в парах») и т.д. Также программа позволяет достичь формирования у учащихся навыков самоактуализа-ции, самопознания, саморазвития и самореализации в процессе освоения программного содержания предмета «Музыка».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Семантический контекст </w:t>
      </w:r>
      <w:r>
        <w:rPr>
          <w:rFonts w:ascii="Times New Roman" w:hAnsi="Times New Roman" w:cs="Times New Roman"/>
          <w:sz w:val="24"/>
          <w:szCs w:val="24"/>
        </w:rPr>
        <w:t xml:space="preserve">заключается в акцентировании внимания на значениях и смыслах музыкальных текстов. В основу моделирования </w:t>
      </w:r>
      <w:r>
        <w:rPr>
          <w:rFonts w:ascii="Times New Roman" w:hAnsi="Times New Roman" w:cs="Times New Roman"/>
          <w:i/>
          <w:iCs/>
          <w:sz w:val="24"/>
          <w:szCs w:val="24"/>
        </w:rPr>
        <w:t xml:space="preserve">семантического пространства </w:t>
      </w:r>
      <w:r>
        <w:rPr>
          <w:rFonts w:ascii="Times New Roman" w:hAnsi="Times New Roman" w:cs="Times New Roman"/>
          <w:sz w:val="24"/>
          <w:szCs w:val="24"/>
        </w:rPr>
        <w:t xml:space="preserve">музыкального воспитания, обучения и развития младших школьников была положена </w:t>
      </w:r>
      <w:r>
        <w:rPr>
          <w:rFonts w:ascii="Times New Roman" w:hAnsi="Times New Roman" w:cs="Times New Roman"/>
          <w:i/>
          <w:iCs/>
          <w:sz w:val="24"/>
          <w:szCs w:val="24"/>
        </w:rPr>
        <w:t>система ключевыхпонятий</w:t>
      </w:r>
      <w:r>
        <w:rPr>
          <w:rFonts w:ascii="Times New Roman" w:hAnsi="Times New Roman" w:cs="Times New Roman"/>
          <w:sz w:val="24"/>
          <w:szCs w:val="24"/>
        </w:rPr>
        <w:t>, позволяющая средствами музыкального искусства форми-ровать у детей образную картину окружающего мира в его многообразных измерениях и проявлениях. В эту систему включены следующие понятия: музыкальное пространство и пространство в музыке (см. тему «Музыкальный глобус» (2 класс) и др.); музыкальное время и время в музыке (см. тему «Музыкальные часы», «Музыкальный календарь» и др.); музыкальное движение и движение в музыке (см. тему «Музыкальная машина времени»), музыкальные предметы и предметный мир в музыке (см. темы «Остров музыкальных сокровищ» (1 класс) и др.)</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Культурно-исторический контекст </w:t>
      </w:r>
      <w:r>
        <w:rPr>
          <w:rFonts w:ascii="Times New Roman" w:hAnsi="Times New Roman" w:cs="Times New Roman"/>
          <w:sz w:val="24"/>
          <w:szCs w:val="24"/>
        </w:rPr>
        <w:t>позволяет сформировать у детей первоначальные представления о взаимосвязи музыкального искусства с историей культуры и различными историческими событиями на основе интеграции с соответствующими темами предмета «Окружающий мир» (см., например, тему «Русь изначальная» (4 класс) и др.). Некоторые темы программы помогают также сформировать у детей представления о способности му-зыкального искусства «перемещать» слушателей в разные исторические времена и эпохи (например, тема «Музыкальная машина времени» (2 класс).</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Этнокультурный контекст </w:t>
      </w:r>
      <w:r>
        <w:rPr>
          <w:rFonts w:ascii="Times New Roman" w:hAnsi="Times New Roman" w:cs="Times New Roman"/>
          <w:sz w:val="24"/>
          <w:szCs w:val="24"/>
        </w:rPr>
        <w:t>обеспечивает углублённое знакомство детей с традицион-ными празднично-обрядовыми и семейно-бытовыми формами народной музыкальной жизни. Особое внимание уделено традиционной русской народной музыкальной культуре (см. тему «На родных просторах» (1 класс) и многие другие) с образцами песенного и му-зыкально-инструментального творчества других народов России (см. тему «В гостях у на-родов России» (4 класс) и др.), с различными видами и жанрами музыкального фольклора (календарными народными песнями — колядками, масленичными, троицкими и др.; с ко-лыбельными, игровыми, плясовыми и трудовыми народнымипеснями, пестушками, поте-шками и т. д.), с разнооб-разными народными музыкальными инструментами (гуслями, балалайкой, гармоникой и др.), с понятиями «фольклор», «фольклорист», «фольклорная экспедиция» (см. «Урок фольклора» (4 класс). В качестве иллюстраций в учебники вклю-чены изображения народных игрушек, украшенных орнаментами музыкальных инстру-ментов, народных костюмов, других произведений народного декоративно-прикладного творчества, картины и рисунки с изображениями народных музыкантов, народных празд-ников и других образов народной культуры.</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Экологический контекст </w:t>
      </w:r>
      <w:r>
        <w:rPr>
          <w:rFonts w:ascii="Times New Roman" w:hAnsi="Times New Roman" w:cs="Times New Roman"/>
          <w:sz w:val="24"/>
          <w:szCs w:val="24"/>
        </w:rPr>
        <w:t>предусматривает формирование и развитие у школьников первоначальных представлений о взаимосвязи музыки с природой, об отражённых в му-зыкальном искусстве образах различных времён года, природных стихий и т.д. Основан-ные на таком подходе уроки музыки помогут формировать у учащихся любовь к родной природе, умение любоваться ею, сохранять и беречь наши природные богатства, жить в гармонии с природной средой, вслушиваться в её звучания (см., например, темы «На зелё-ном лугу», «У тихого пру-да», «В лесу», «Высоко в горах» и др. (1 класс) и соответствую-щие им иллюстрации в учебнике).</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Информациологический контекст </w:t>
      </w:r>
      <w:r>
        <w:rPr>
          <w:rFonts w:ascii="Times New Roman" w:hAnsi="Times New Roman" w:cs="Times New Roman"/>
          <w:sz w:val="24"/>
          <w:szCs w:val="24"/>
        </w:rPr>
        <w:t>предполагает формирование у детей первоначаль-ных представлений о роли и месте музыки в современном мировом информационном про-странстве, о возможностях применения современных информационных средств и техноло-гий для поиска информации о музыкальном искусстве и решения разнообразных музы-кально-творческих задач (см., например, задания под рубрикой «Информационный поиск» в учебниках для 1–4 классов). Ряд заданий, разработанных на основе данной программы и включённых автором в учебники по музыке для 1–4 классов, направлены на приобретение учащимисяпервоначальных знаний и умений в области музыкального самообразования с использованием как традиционных, так и современных источников информации (Интер-нет, мультимедийные образовательные программы и др.).</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Арт-терапевтический контекст </w:t>
      </w:r>
      <w:r>
        <w:rPr>
          <w:rFonts w:ascii="Times New Roman" w:hAnsi="Times New Roman" w:cs="Times New Roman"/>
          <w:sz w:val="24"/>
          <w:szCs w:val="24"/>
        </w:rPr>
        <w:t>даёт учителю музыки возможность формировать у детей музыкально-релаксационную культуру, активно использовать целительные возмо-жности музыки в интеграции с другими видами искусства. Это стало особенно важным в связи с ростом психических расстройств, повышенной тревожности и агрессивности, пси-хосоматических заболеваний у детей, о которых свидетельствует современная статистика. Следует отметить, что в программе отражены арт-терапевтические методики, адаптиро-ванные специалистами для работы учителя с обычными детьми в условиях общеобразова-тельной школы. При этом все арт-терапевтические упражнения вошли только в вариатив-ную часть программы и не являются обязательными. В программу включены различные виды арт-терапии. Это, прежде всего, музыкальная терапия (вокальная и дыхательная), фольклорная терапия, а также интегрированные с музыкой сказкотерапия, танцевально-двигательная терапия, цветотерапия и драматерапия (см. музыкально-оздоровительные упражнения в программе и учебниках). Они предназначены для профилактики психосо-</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матических заболеваний, для психолого-педагогической коррекции и социокультурной адаптации личности средствами музыкального и других видов искусства. Ещё одной важ-ной особенностью программы и учебников является то, что их содержание можно варьи-ровать и адаптировать применительно к конкретным условиям музыкально-образователь-ного процесса в той или иной локальной социокультурной и этнокультурной среде.При реализации программы необходимо использовать разнообразные педагогические техно-логии (сотворчества, сотрудничества, личностно-ориентированного подхода и др.), твор-ческие проекты, дифференцированные обучающие, развивающие и диагностирующие за-дания. Программой предусмотрены различные сочетания инвариантных и вариативных тем и заданий, проблемные ситуации, самостоятельный информационный поиск, интег-рация различных видов художественно-творческой и художественно-познавательной де-ятельности учащихся.Уроки музыки, проводимые по данной программе, можно </w:t>
      </w:r>
      <w:r>
        <w:rPr>
          <w:rFonts w:ascii="Times New Roman" w:hAnsi="Times New Roman" w:cs="Times New Roman"/>
          <w:i/>
          <w:iCs/>
          <w:sz w:val="24"/>
          <w:szCs w:val="24"/>
        </w:rPr>
        <w:t xml:space="preserve">инте-грировать </w:t>
      </w:r>
      <w:r>
        <w:rPr>
          <w:rFonts w:ascii="Times New Roman" w:hAnsi="Times New Roman" w:cs="Times New Roman"/>
          <w:sz w:val="24"/>
          <w:szCs w:val="24"/>
        </w:rPr>
        <w:t>с уроками изобразительного искусства на основе:</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сквозного тематического планирования;</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выявления общего и особенного в языке разных видов искусства;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общности художественно-образного содержания произведений различных видов искусства;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общности духовно-нравственных смыслов произведений искусства.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Данная программа позволит учителям последовательно реализовывать все основные требования ФГОС к уровню подготовленности учащихся по предмету «Музыка» в на-чальной школе. В результате освоения предметного содержания курса учащиеся получат возможность расширить музыкально-слуховые представления об интонационной природе музыки, обогатить духовно-эмоциональную сферу личности, совершенствовать умения решать учебные, музыкально-творческие задачи, получат возможность для дальнейшего развития музыкальной памяти и воображения, художественного вкуса, образного и ассо-циативного мышления, способности воспринимать музыку как живое, образное искусство. Кроме того, в результате обучения по предмету «Музыка» учащиеся приобретут новые социально-личностные имузыкальные компетенции.</w:t>
      </w:r>
    </w:p>
    <w:p>
      <w:pPr>
        <w:shd w:val="clear" w:color="auto" w:fill="FFFFFF"/>
        <w:spacing w:before="34" w:line="240" w:lineRule="auto"/>
        <w:rPr>
          <w:rFonts w:ascii="Times New Roman" w:hAnsi="Times New Roman" w:eastAsia="Times New Roman" w:cs="Times New Roman"/>
          <w:b/>
          <w:color w:val="585858" w:themeColor="text1" w:themeTint="A6"/>
          <w:spacing w:val="4"/>
          <w:sz w:val="28"/>
          <w:szCs w:val="28"/>
        </w:rPr>
      </w:pPr>
    </w:p>
    <w:p>
      <w:pPr>
        <w:shd w:val="clear" w:color="auto" w:fill="FFFFFF"/>
        <w:spacing w:before="34" w:line="240" w:lineRule="auto"/>
        <w:ind w:left="226" w:firstLine="438"/>
        <w:jc w:val="center"/>
        <w:rPr>
          <w:rFonts w:ascii="Times New Roman" w:hAnsi="Times New Roman" w:eastAsia="Times New Roman" w:cs="Times New Roman"/>
          <w:b/>
          <w:spacing w:val="4"/>
          <w:sz w:val="28"/>
          <w:szCs w:val="28"/>
        </w:rPr>
      </w:pPr>
      <w:r>
        <w:rPr>
          <w:rFonts w:ascii="Times New Roman" w:hAnsi="Times New Roman" w:eastAsia="Times New Roman" w:cs="Times New Roman"/>
          <w:b/>
          <w:spacing w:val="4"/>
          <w:sz w:val="28"/>
          <w:szCs w:val="28"/>
        </w:rPr>
        <w:t>Ценностные ориентиры содержания учебного процесса</w:t>
      </w:r>
    </w:p>
    <w:p>
      <w:pPr>
        <w:shd w:val="clear" w:color="auto" w:fill="FFFFFF"/>
        <w:spacing w:before="34" w:line="240" w:lineRule="auto"/>
        <w:jc w:val="both"/>
        <w:rPr>
          <w:rFonts w:ascii="Times New Roman" w:hAnsi="Times New Roman" w:cs="Times New Roman"/>
          <w:sz w:val="24"/>
          <w:szCs w:val="24"/>
        </w:rPr>
      </w:pPr>
      <w:r>
        <w:rPr>
          <w:rFonts w:ascii="Times New Roman" w:hAnsi="Times New Roman" w:eastAsia="Times New Roman" w:cs="Times New Roman"/>
          <w:spacing w:val="4"/>
          <w:sz w:val="24"/>
          <w:szCs w:val="24"/>
        </w:rPr>
        <w:tab/>
      </w:r>
      <w:r>
        <w:rPr>
          <w:rFonts w:ascii="Times New Roman" w:hAnsi="Times New Roman" w:eastAsia="Times New Roman" w:cs="Times New Roman"/>
          <w:spacing w:val="4"/>
          <w:sz w:val="24"/>
          <w:szCs w:val="24"/>
        </w:rPr>
        <w:t xml:space="preserve"> Целенаправленная организация и планомерное формиро</w:t>
      </w:r>
      <w:r>
        <w:rPr>
          <w:rFonts w:ascii="Times New Roman" w:hAnsi="Times New Roman" w:eastAsia="Times New Roman" w:cs="Times New Roman"/>
          <w:spacing w:val="1"/>
          <w:sz w:val="24"/>
          <w:szCs w:val="24"/>
        </w:rPr>
        <w:t xml:space="preserve">вание музыкальной учебной деятельности способствуют </w:t>
      </w:r>
      <w:r>
        <w:rPr>
          <w:rFonts w:ascii="Times New Roman" w:hAnsi="Times New Roman" w:eastAsia="Times New Roman" w:cs="Times New Roman"/>
          <w:i/>
          <w:iCs/>
          <w:spacing w:val="1"/>
          <w:sz w:val="24"/>
          <w:szCs w:val="24"/>
        </w:rPr>
        <w:t>личност</w:t>
      </w:r>
      <w:r>
        <w:rPr>
          <w:rFonts w:ascii="Times New Roman" w:hAnsi="Times New Roman" w:eastAsia="Times New Roman" w:cs="Times New Roman"/>
          <w:i/>
          <w:iCs/>
          <w:spacing w:val="2"/>
          <w:sz w:val="24"/>
          <w:szCs w:val="24"/>
        </w:rPr>
        <w:t xml:space="preserve">ному развитию учащихся: </w:t>
      </w:r>
      <w:r>
        <w:rPr>
          <w:rFonts w:ascii="Times New Roman" w:hAnsi="Times New Roman" w:eastAsia="Times New Roman" w:cs="Times New Roman"/>
          <w:spacing w:val="2"/>
          <w:sz w:val="24"/>
          <w:szCs w:val="24"/>
        </w:rPr>
        <w:t>реализации творческого потенциала, готовности выражать своё отношение к искусству; станов</w:t>
      </w:r>
      <w:r>
        <w:rPr>
          <w:rFonts w:ascii="Times New Roman" w:hAnsi="Times New Roman" w:eastAsia="Times New Roman" w:cs="Times New Roman"/>
          <w:spacing w:val="9"/>
          <w:sz w:val="24"/>
          <w:szCs w:val="24"/>
        </w:rPr>
        <w:t xml:space="preserve">лению эстетических  идеалов  и  самосознания,  позитивной  </w:t>
      </w:r>
      <w:r>
        <w:rPr>
          <w:rFonts w:ascii="Times New Roman" w:hAnsi="Times New Roman" w:eastAsia="Times New Roman" w:cs="Times New Roman"/>
          <w:spacing w:val="6"/>
          <w:sz w:val="24"/>
          <w:szCs w:val="24"/>
        </w:rPr>
        <w:t>самооценки и самоуважения, жизненного оптимизма.</w:t>
      </w:r>
    </w:p>
    <w:p>
      <w:pPr>
        <w:shd w:val="clear" w:color="auto" w:fill="FFFFFF"/>
        <w:spacing w:before="24" w:line="240" w:lineRule="auto"/>
        <w:ind w:left="82" w:firstLine="366"/>
        <w:jc w:val="both"/>
        <w:rPr>
          <w:rFonts w:ascii="Times New Roman" w:hAnsi="Times New Roman" w:eastAsia="Times New Roman" w:cs="Times New Roman"/>
          <w:spacing w:val="5"/>
          <w:sz w:val="24"/>
          <w:szCs w:val="24"/>
        </w:rPr>
      </w:pPr>
      <w:r>
        <w:rPr>
          <w:rFonts w:ascii="Times New Roman" w:hAnsi="Times New Roman" w:eastAsia="Times New Roman" w:cs="Times New Roman"/>
          <w:spacing w:val="5"/>
          <w:sz w:val="24"/>
          <w:szCs w:val="24"/>
        </w:rPr>
        <w:t xml:space="preserve">Приобщение учащихся к шедеврам мировой музыкальной </w:t>
      </w:r>
      <w:r>
        <w:rPr>
          <w:rFonts w:ascii="Times New Roman" w:hAnsi="Times New Roman" w:eastAsia="Times New Roman" w:cs="Times New Roman"/>
          <w:spacing w:val="7"/>
          <w:sz w:val="24"/>
          <w:szCs w:val="24"/>
        </w:rPr>
        <w:t xml:space="preserve">культуры —народному и профессиональному музыкальному </w:t>
      </w:r>
      <w:r>
        <w:rPr>
          <w:rFonts w:ascii="Times New Roman" w:hAnsi="Times New Roman" w:eastAsia="Times New Roman" w:cs="Times New Roman"/>
          <w:spacing w:val="2"/>
          <w:sz w:val="24"/>
          <w:szCs w:val="24"/>
        </w:rPr>
        <w:t>творчеству—направлено на формирование целостной художе</w:t>
      </w:r>
      <w:r>
        <w:rPr>
          <w:rFonts w:ascii="Times New Roman" w:hAnsi="Times New Roman" w:eastAsia="Times New Roman" w:cs="Times New Roman"/>
          <w:spacing w:val="10"/>
          <w:sz w:val="24"/>
          <w:szCs w:val="24"/>
        </w:rPr>
        <w:t xml:space="preserve">ственной картины мира, воспитание патриотических чувств, </w:t>
      </w:r>
      <w:r>
        <w:rPr>
          <w:rFonts w:ascii="Times New Roman" w:hAnsi="Times New Roman" w:eastAsia="Times New Roman" w:cs="Times New Roman"/>
          <w:spacing w:val="7"/>
          <w:sz w:val="24"/>
          <w:szCs w:val="24"/>
        </w:rPr>
        <w:t>толерантных взаимоотношений в поликультурном обществе, активизацию творческого мышления, продуктивного вообра</w:t>
      </w:r>
      <w:r>
        <w:rPr>
          <w:rFonts w:ascii="Times New Roman" w:hAnsi="Times New Roman" w:eastAsia="Times New Roman" w:cs="Times New Roman"/>
          <w:spacing w:val="7"/>
          <w:sz w:val="24"/>
          <w:szCs w:val="24"/>
        </w:rPr>
        <w:softHyphen/>
      </w:r>
      <w:r>
        <w:rPr>
          <w:rFonts w:ascii="Times New Roman" w:hAnsi="Times New Roman" w:eastAsia="Times New Roman" w:cs="Times New Roman"/>
          <w:spacing w:val="2"/>
          <w:sz w:val="24"/>
          <w:szCs w:val="24"/>
        </w:rPr>
        <w:t xml:space="preserve">жения, рефлексии, что в целом способствует </w:t>
      </w:r>
      <w:r>
        <w:rPr>
          <w:rFonts w:ascii="Times New Roman" w:hAnsi="Times New Roman" w:eastAsia="Times New Roman" w:cs="Times New Roman"/>
          <w:i/>
          <w:iCs/>
          <w:spacing w:val="2"/>
          <w:sz w:val="24"/>
          <w:szCs w:val="24"/>
        </w:rPr>
        <w:t xml:space="preserve">познавательному </w:t>
      </w:r>
      <w:r>
        <w:rPr>
          <w:rFonts w:ascii="Times New Roman" w:hAnsi="Times New Roman" w:eastAsia="Times New Roman" w:cs="Times New Roman"/>
          <w:spacing w:val="4"/>
          <w:sz w:val="24"/>
          <w:szCs w:val="24"/>
        </w:rPr>
        <w:t xml:space="preserve">и </w:t>
      </w:r>
      <w:r>
        <w:rPr>
          <w:rFonts w:ascii="Times New Roman" w:hAnsi="Times New Roman" w:eastAsia="Times New Roman" w:cs="Times New Roman"/>
          <w:i/>
          <w:iCs/>
          <w:spacing w:val="4"/>
          <w:sz w:val="24"/>
          <w:szCs w:val="24"/>
        </w:rPr>
        <w:t xml:space="preserve">социальному развитию </w:t>
      </w:r>
      <w:r>
        <w:rPr>
          <w:rFonts w:ascii="Times New Roman" w:hAnsi="Times New Roman" w:eastAsia="Times New Roman" w:cs="Times New Roman"/>
          <w:spacing w:val="4"/>
          <w:sz w:val="24"/>
          <w:szCs w:val="24"/>
        </w:rPr>
        <w:t xml:space="preserve">растущего человека. В результате у </w:t>
      </w:r>
      <w:r>
        <w:rPr>
          <w:rFonts w:ascii="Times New Roman" w:hAnsi="Times New Roman" w:eastAsia="Times New Roman" w:cs="Times New Roman"/>
          <w:spacing w:val="2"/>
          <w:sz w:val="24"/>
          <w:szCs w:val="24"/>
        </w:rPr>
        <w:t xml:space="preserve">школьников формируются духовно-нравственные основания, в </w:t>
      </w:r>
      <w:r>
        <w:rPr>
          <w:rFonts w:ascii="Times New Roman" w:hAnsi="Times New Roman" w:eastAsia="Times New Roman" w:cs="Times New Roman"/>
          <w:spacing w:val="6"/>
          <w:sz w:val="24"/>
          <w:szCs w:val="24"/>
        </w:rPr>
        <w:t xml:space="preserve">том числе воспитывается любовь к своему Отечеству, малой </w:t>
      </w:r>
      <w:r>
        <w:rPr>
          <w:rFonts w:ascii="Times New Roman" w:hAnsi="Times New Roman" w:eastAsia="Times New Roman" w:cs="Times New Roman"/>
          <w:spacing w:val="5"/>
          <w:sz w:val="24"/>
          <w:szCs w:val="24"/>
        </w:rPr>
        <w:t xml:space="preserve">родине и семье, уважение к духовному наследию и мировоззрению разных народов, развиваются способности оценивать и сознательно выстраивать отношения с другими людьми. </w:t>
      </w:r>
    </w:p>
    <w:p>
      <w:pPr>
        <w:shd w:val="clear" w:color="auto" w:fill="FFFFFF"/>
        <w:spacing w:before="24" w:line="240" w:lineRule="auto"/>
        <w:ind w:left="82" w:firstLine="366"/>
        <w:jc w:val="both"/>
        <w:rPr>
          <w:rFonts w:ascii="Times New Roman" w:hAnsi="Times New Roman" w:cs="Times New Roman"/>
          <w:sz w:val="24"/>
          <w:szCs w:val="24"/>
        </w:rPr>
      </w:pPr>
      <w:r>
        <w:rPr>
          <w:rFonts w:ascii="Times New Roman" w:hAnsi="Times New Roman" w:eastAsia="Times New Roman" w:cs="Times New Roman"/>
          <w:spacing w:val="6"/>
          <w:sz w:val="24"/>
          <w:szCs w:val="24"/>
        </w:rPr>
        <w:t>Художественная эмпатия, эмоционально-эстетический от</w:t>
      </w:r>
      <w:r>
        <w:rPr>
          <w:rFonts w:ascii="Times New Roman" w:hAnsi="Times New Roman" w:eastAsia="Times New Roman" w:cs="Times New Roman"/>
          <w:spacing w:val="8"/>
          <w:sz w:val="24"/>
          <w:szCs w:val="24"/>
        </w:rPr>
        <w:t xml:space="preserve">клик на музыку обеспечивают </w:t>
      </w:r>
      <w:r>
        <w:rPr>
          <w:rFonts w:ascii="Times New Roman" w:hAnsi="Times New Roman" w:eastAsia="Times New Roman" w:cs="Times New Roman"/>
          <w:i/>
          <w:iCs/>
          <w:spacing w:val="8"/>
          <w:sz w:val="24"/>
          <w:szCs w:val="24"/>
        </w:rPr>
        <w:t xml:space="preserve">коммуникативное развитие: </w:t>
      </w:r>
      <w:r>
        <w:rPr>
          <w:rFonts w:ascii="Times New Roman" w:hAnsi="Times New Roman" w:eastAsia="Times New Roman" w:cs="Times New Roman"/>
          <w:spacing w:val="5"/>
          <w:sz w:val="24"/>
          <w:szCs w:val="24"/>
        </w:rPr>
        <w:t xml:space="preserve">формируют умение слушать, способность встать на позицию </w:t>
      </w:r>
      <w:r>
        <w:rPr>
          <w:rFonts w:ascii="Times New Roman" w:hAnsi="Times New Roman" w:eastAsia="Times New Roman" w:cs="Times New Roman"/>
          <w:spacing w:val="11"/>
          <w:sz w:val="24"/>
          <w:szCs w:val="24"/>
        </w:rPr>
        <w:t xml:space="preserve">другого человека, вести диалог, участвовать в обсуждении </w:t>
      </w:r>
      <w:r>
        <w:rPr>
          <w:rFonts w:ascii="Times New Roman" w:hAnsi="Times New Roman" w:eastAsia="Times New Roman" w:cs="Times New Roman"/>
          <w:spacing w:val="9"/>
          <w:sz w:val="24"/>
          <w:szCs w:val="24"/>
        </w:rPr>
        <w:t>значимых для человека явлений жизни и искусства, продук</w:t>
      </w:r>
      <w:r>
        <w:rPr>
          <w:rFonts w:ascii="Times New Roman" w:hAnsi="Times New Roman" w:eastAsia="Times New Roman" w:cs="Times New Roman"/>
          <w:spacing w:val="9"/>
          <w:sz w:val="24"/>
          <w:szCs w:val="24"/>
        </w:rPr>
        <w:softHyphen/>
      </w:r>
      <w:r>
        <w:rPr>
          <w:rFonts w:ascii="Times New Roman" w:hAnsi="Times New Roman" w:eastAsia="Times New Roman" w:cs="Times New Roman"/>
          <w:spacing w:val="8"/>
          <w:sz w:val="24"/>
          <w:szCs w:val="24"/>
        </w:rPr>
        <w:t>тивно сотрудничать со сверстниками и взрослыми. Личност</w:t>
      </w:r>
      <w:r>
        <w:rPr>
          <w:rFonts w:ascii="Times New Roman" w:hAnsi="Times New Roman" w:eastAsia="Times New Roman" w:cs="Times New Roman"/>
          <w:spacing w:val="8"/>
          <w:sz w:val="24"/>
          <w:szCs w:val="24"/>
        </w:rPr>
        <w:softHyphen/>
      </w:r>
      <w:r>
        <w:rPr>
          <w:rFonts w:ascii="Times New Roman" w:hAnsi="Times New Roman" w:eastAsia="Times New Roman" w:cs="Times New Roman"/>
          <w:spacing w:val="5"/>
          <w:sz w:val="24"/>
          <w:szCs w:val="24"/>
        </w:rPr>
        <w:t>ное, социальное, познавательное, коммуникативное развитие учащихся обусловливается характером организации их музы</w:t>
      </w:r>
      <w:r>
        <w:rPr>
          <w:rFonts w:ascii="Times New Roman" w:hAnsi="Times New Roman" w:eastAsia="Times New Roman" w:cs="Times New Roman"/>
          <w:spacing w:val="5"/>
          <w:sz w:val="24"/>
          <w:szCs w:val="24"/>
        </w:rPr>
        <w:softHyphen/>
      </w:r>
      <w:r>
        <w:rPr>
          <w:rFonts w:ascii="Times New Roman" w:hAnsi="Times New Roman" w:eastAsia="Times New Roman" w:cs="Times New Roman"/>
          <w:spacing w:val="9"/>
          <w:sz w:val="24"/>
          <w:szCs w:val="24"/>
        </w:rPr>
        <w:t xml:space="preserve">кально-учебной, художественно-творческой деятельности и </w:t>
      </w:r>
      <w:r>
        <w:rPr>
          <w:rFonts w:ascii="Times New Roman" w:hAnsi="Times New Roman" w:eastAsia="Times New Roman" w:cs="Times New Roman"/>
          <w:spacing w:val="3"/>
          <w:sz w:val="24"/>
          <w:szCs w:val="24"/>
        </w:rPr>
        <w:t>предопределяет решение основных педагогических задач.</w:t>
      </w:r>
    </w:p>
    <w:p>
      <w:pPr>
        <w:shd w:val="clear" w:color="auto" w:fill="FFFFFF"/>
        <w:spacing w:before="53" w:line="240" w:lineRule="auto"/>
        <w:ind w:left="24" w:right="226" w:firstLine="424"/>
        <w:jc w:val="center"/>
        <w:rPr>
          <w:rFonts w:ascii="Times New Roman" w:hAnsi="Times New Roman" w:eastAsia="Times New Roman" w:cs="Times New Roman"/>
          <w:b/>
          <w:bCs/>
          <w:color w:val="585858" w:themeColor="text1" w:themeTint="A6"/>
          <w:spacing w:val="-9"/>
          <w:sz w:val="28"/>
          <w:szCs w:val="28"/>
        </w:rPr>
      </w:pPr>
      <w:r>
        <w:rPr>
          <w:rFonts w:ascii="Times New Roman" w:hAnsi="Times New Roman" w:eastAsia="Times New Roman" w:cs="Times New Roman"/>
          <w:b/>
          <w:bCs/>
          <w:color w:val="585858" w:themeColor="text1" w:themeTint="A6"/>
          <w:spacing w:val="-9"/>
          <w:sz w:val="28"/>
          <w:szCs w:val="28"/>
        </w:rPr>
        <w:t>Место учебного предмета в учебном процессе</w:t>
      </w:r>
    </w:p>
    <w:p>
      <w:pPr>
        <w:shd w:val="clear" w:color="auto" w:fill="FFFFFF"/>
        <w:spacing w:before="53" w:after="0" w:line="240" w:lineRule="auto"/>
        <w:ind w:left="24" w:right="226" w:firstLine="424"/>
        <w:jc w:val="both"/>
        <w:rPr>
          <w:rFonts w:ascii="Times New Roman" w:hAnsi="Times New Roman" w:eastAsia="Times New Roman" w:cs="Times New Roman"/>
          <w:color w:val="585858" w:themeColor="text1" w:themeTint="A6"/>
          <w:spacing w:val="9"/>
          <w:sz w:val="24"/>
          <w:szCs w:val="24"/>
        </w:rPr>
      </w:pPr>
      <w:r>
        <w:rPr>
          <w:rFonts w:ascii="Times New Roman" w:hAnsi="Times New Roman" w:eastAsia="Times New Roman" w:cs="Times New Roman"/>
          <w:color w:val="585858" w:themeColor="text1" w:themeTint="A6"/>
          <w:spacing w:val="1"/>
          <w:sz w:val="24"/>
          <w:szCs w:val="24"/>
        </w:rPr>
        <w:t>Согласно базисному (образовательному) плану образова</w:t>
      </w:r>
      <w:r>
        <w:rPr>
          <w:rFonts w:ascii="Times New Roman" w:hAnsi="Times New Roman" w:eastAsia="Times New Roman" w:cs="Times New Roman"/>
          <w:color w:val="585858" w:themeColor="text1" w:themeTint="A6"/>
          <w:spacing w:val="1"/>
          <w:sz w:val="24"/>
          <w:szCs w:val="24"/>
        </w:rPr>
        <w:softHyphen/>
      </w:r>
      <w:r>
        <w:rPr>
          <w:rFonts w:ascii="Times New Roman" w:hAnsi="Times New Roman" w:eastAsia="Times New Roman" w:cs="Times New Roman"/>
          <w:color w:val="585858" w:themeColor="text1" w:themeTint="A6"/>
          <w:spacing w:val="4"/>
          <w:sz w:val="24"/>
          <w:szCs w:val="24"/>
        </w:rPr>
        <w:t>тельных учреждений РФ всего на изучение музыки в началь</w:t>
      </w:r>
      <w:r>
        <w:rPr>
          <w:rFonts w:ascii="Times New Roman" w:hAnsi="Times New Roman" w:eastAsia="Times New Roman" w:cs="Times New Roman"/>
          <w:color w:val="585858" w:themeColor="text1" w:themeTint="A6"/>
          <w:spacing w:val="4"/>
          <w:sz w:val="24"/>
          <w:szCs w:val="24"/>
        </w:rPr>
        <w:softHyphen/>
      </w:r>
      <w:r>
        <w:rPr>
          <w:rFonts w:ascii="Times New Roman" w:hAnsi="Times New Roman" w:eastAsia="Times New Roman" w:cs="Times New Roman"/>
          <w:color w:val="585858" w:themeColor="text1" w:themeTint="A6"/>
          <w:spacing w:val="6"/>
          <w:sz w:val="24"/>
          <w:szCs w:val="24"/>
        </w:rPr>
        <w:t xml:space="preserve">ной школе выделяется 34 ч, из них </w:t>
      </w:r>
      <w:r>
        <w:rPr>
          <w:rFonts w:ascii="Times New Roman" w:hAnsi="Times New Roman" w:eastAsia="Times New Roman" w:cs="Times New Roman"/>
          <w:i/>
          <w:iCs/>
          <w:color w:val="585858" w:themeColor="text1" w:themeTint="A6"/>
          <w:spacing w:val="6"/>
          <w:sz w:val="24"/>
          <w:szCs w:val="24"/>
        </w:rPr>
        <w:t xml:space="preserve">в </w:t>
      </w:r>
      <w:r>
        <w:rPr>
          <w:rFonts w:ascii="Times New Roman" w:hAnsi="Times New Roman" w:eastAsia="Times New Roman" w:cs="Times New Roman"/>
          <w:color w:val="585858" w:themeColor="text1" w:themeTint="A6"/>
          <w:spacing w:val="6"/>
          <w:sz w:val="24"/>
          <w:szCs w:val="24"/>
        </w:rPr>
        <w:t xml:space="preserve">1 классе 33 ч (1 ч в </w:t>
      </w:r>
      <w:r>
        <w:rPr>
          <w:rFonts w:ascii="Times New Roman" w:hAnsi="Times New Roman" w:eastAsia="Times New Roman" w:cs="Times New Roman"/>
          <w:color w:val="585858" w:themeColor="text1" w:themeTint="A6"/>
          <w:spacing w:val="15"/>
          <w:sz w:val="24"/>
          <w:szCs w:val="24"/>
        </w:rPr>
        <w:t xml:space="preserve">неделю, 33 учебные недели), по 34 ч во 2, 3 и 4 классах </w:t>
      </w:r>
      <w:r>
        <w:rPr>
          <w:rFonts w:ascii="Times New Roman" w:hAnsi="Times New Roman" w:eastAsia="Times New Roman" w:cs="Times New Roman"/>
          <w:color w:val="585858" w:themeColor="text1" w:themeTint="A6"/>
          <w:spacing w:val="9"/>
          <w:sz w:val="24"/>
          <w:szCs w:val="24"/>
        </w:rPr>
        <w:t>(1 ч в неделю, 34 учебные недели в каждом классе).</w:t>
      </w:r>
    </w:p>
    <w:p>
      <w:pPr>
        <w:pStyle w:val="13"/>
        <w:spacing w:after="0" w:line="240" w:lineRule="auto"/>
        <w:ind w:left="-142" w:right="-10" w:firstLine="14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По календарно-тематическому планированию на изучение музыки в 2018-2019учебном году программа рассчитана  на 35 часов.</w:t>
      </w:r>
    </w:p>
    <w:p>
      <w:pPr>
        <w:pStyle w:val="13"/>
        <w:spacing w:line="240" w:lineRule="auto"/>
        <w:ind w:left="-142" w:right="-10" w:hanging="11"/>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Согласно годового графика работы МБОУ Андреевской СШ № 3 на 2018 -2019учебный год, расписания учебных занятий МБОУ Андреевской СШ № 3 и учебного плана  МБОУ Андреевской СШ № 3 программа рассчитана на 32 часа.</w:t>
      </w:r>
    </w:p>
    <w:p>
      <w:pPr>
        <w:pStyle w:val="13"/>
        <w:spacing w:line="240" w:lineRule="auto"/>
        <w:ind w:left="-142" w:right="-10" w:hanging="11"/>
        <w:jc w:val="center"/>
        <w:rPr>
          <w:rFonts w:ascii="Times New Roman" w:hAnsi="Times New Roman" w:cs="Times New Roman"/>
          <w:b/>
          <w:color w:val="585858" w:themeColor="text1" w:themeTint="A6"/>
          <w:sz w:val="24"/>
          <w:szCs w:val="24"/>
        </w:rPr>
      </w:pPr>
    </w:p>
    <w:p>
      <w:pPr>
        <w:pStyle w:val="13"/>
        <w:spacing w:line="240" w:lineRule="auto"/>
        <w:ind w:left="-142" w:right="-10" w:hanging="11"/>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Структура курса</w:t>
      </w:r>
    </w:p>
    <w:tbl>
      <w:tblPr>
        <w:tblStyle w:val="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668"/>
        <w:gridCol w:w="2410"/>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4"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p>
        </w:tc>
        <w:tc>
          <w:tcPr>
            <w:tcW w:w="2668"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ГЛАВА</w:t>
            </w:r>
          </w:p>
        </w:tc>
        <w:tc>
          <w:tcPr>
            <w:tcW w:w="2410"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Примерное количество часов</w:t>
            </w:r>
          </w:p>
        </w:tc>
        <w:tc>
          <w:tcPr>
            <w:tcW w:w="3509"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Количество проверочных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4"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w:t>
            </w:r>
          </w:p>
        </w:tc>
        <w:tc>
          <w:tcPr>
            <w:tcW w:w="2668" w:type="dxa"/>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 концертном зале.</w:t>
            </w:r>
          </w:p>
        </w:tc>
        <w:tc>
          <w:tcPr>
            <w:tcW w:w="2410"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w:t>
            </w:r>
          </w:p>
        </w:tc>
        <w:tc>
          <w:tcPr>
            <w:tcW w:w="3509"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Входной контроль, проверочная работа№1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4"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p>
        </w:tc>
        <w:tc>
          <w:tcPr>
            <w:tcW w:w="2668" w:type="dxa"/>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 музыкальном театре.</w:t>
            </w:r>
          </w:p>
        </w:tc>
        <w:tc>
          <w:tcPr>
            <w:tcW w:w="2410"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w:t>
            </w:r>
          </w:p>
        </w:tc>
        <w:tc>
          <w:tcPr>
            <w:tcW w:w="3509"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4"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p>
        </w:tc>
        <w:tc>
          <w:tcPr>
            <w:tcW w:w="2668" w:type="dxa"/>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 музыкальном музее.</w:t>
            </w:r>
          </w:p>
        </w:tc>
        <w:tc>
          <w:tcPr>
            <w:tcW w:w="2410"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w:t>
            </w:r>
          </w:p>
        </w:tc>
        <w:tc>
          <w:tcPr>
            <w:tcW w:w="3509"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работа№3</w:t>
            </w:r>
          </w:p>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Итоговая промежуточная аттестация (тест)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4" w:type="dxa"/>
          </w:tcPr>
          <w:p>
            <w:pPr>
              <w:ind w:right="-10"/>
              <w:jc w:val="center"/>
              <w:rPr>
                <w:rFonts w:ascii="Times New Roman" w:hAnsi="Times New Roman" w:cs="Times New Roman"/>
                <w:color w:val="585858" w:themeColor="text1" w:themeTint="A6"/>
                <w:sz w:val="24"/>
                <w:szCs w:val="24"/>
              </w:rPr>
            </w:pPr>
          </w:p>
        </w:tc>
        <w:tc>
          <w:tcPr>
            <w:tcW w:w="2668" w:type="dxa"/>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Итого</w:t>
            </w:r>
          </w:p>
        </w:tc>
        <w:tc>
          <w:tcPr>
            <w:tcW w:w="2410" w:type="dxa"/>
          </w:tcPr>
          <w:p>
            <w:pPr>
              <w:ind w:right="-10"/>
              <w:jc w:val="center"/>
              <w:rPr>
                <w:rFonts w:ascii="Times New Roman" w:hAnsi="Times New Roman" w:cs="Times New Roman"/>
                <w:color w:val="585858" w:themeColor="text1" w:themeTint="A6"/>
                <w:sz w:val="24"/>
                <w:szCs w:val="24"/>
              </w:rPr>
            </w:pPr>
          </w:p>
        </w:tc>
        <w:tc>
          <w:tcPr>
            <w:tcW w:w="3509" w:type="dxa"/>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Входной контроль - 1, проверочные работы- 3, итоговая промежуточная аттестация-1</w:t>
            </w:r>
          </w:p>
        </w:tc>
      </w:tr>
    </w:tbl>
    <w:p>
      <w:pPr>
        <w:ind w:right="-10"/>
        <w:jc w:val="center"/>
        <w:rPr>
          <w:rFonts w:ascii="Times New Roman" w:hAnsi="Times New Roman" w:cs="Times New Roman"/>
          <w:color w:val="585858" w:themeColor="text1" w:themeTint="A6"/>
          <w:sz w:val="24"/>
          <w:szCs w:val="24"/>
        </w:rPr>
      </w:pPr>
    </w:p>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Итого: 32 часа.</w:t>
      </w: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СОДЕРЖАНИЕ ПРОГРАММЫ</w:t>
      </w:r>
    </w:p>
    <w:p>
      <w:pPr>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 xml:space="preserve">3 класс </w:t>
      </w:r>
      <w:r>
        <w:rPr>
          <w:rFonts w:ascii="Times New Roman" w:hAnsi="Times New Roman" w:cs="Times New Roman"/>
          <w:color w:val="585858" w:themeColor="text1" w:themeTint="A6"/>
          <w:sz w:val="24"/>
          <w:szCs w:val="24"/>
        </w:rPr>
        <w:t>(32 ч)</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Основы музыкальных знаний</w:t>
      </w:r>
      <w:r>
        <w:rPr>
          <w:rFonts w:ascii="Times New Roman" w:hAnsi="Times New Roman" w:cs="Times New Roman"/>
          <w:color w:val="585858" w:themeColor="text1" w:themeTint="A6"/>
          <w:sz w:val="24"/>
          <w:szCs w:val="24"/>
        </w:rPr>
        <w:t>. Общее представление о концертном зале. Знаменитые концертные залы России. Общее представление о концерте хоровой музыки. Краткое знакомство с известными российскими старинными и современными профессиональными хоровыми коллективами. Понятие «гимн». Первоначальные сведения о происхождении древнерусского церковно-певческого искусства. Понятие «кантата». Композитор С.С. Прокофьев и его кантата «Александр Невский». Идея патриотизма в музыке. Понятие «камерная музыка» и её основные жанры. Камерная вокальная и камерная инструментальная музыка. Первоначальная общая характеристика малых музыкальных форм (куплетной, одночастной, двухчастной и трёхчастной). Знаменитые музыканты-исполнители камерной музыки. Первоначальные сведения об истории русского романса. Общее представление о пьесе как жанре камерной инструментальной музыки. Общее представление о сонате как жанре камерной инструментальной музыки. Первоначальные сведения об истории возникновения симфонических оркестров. Современный симфонический оркестр, его музыкальные инструменты и расположение на сцене концертного зала. Общее представление о сюите как крупной музыкальной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форме и о симфонической сюите. Первоначальное представление о понятии «духовный стих». Общие представления о театре как синтетическом виде искусства. Первоначальные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сведения об истории рождения театрального искусства в Древней Греции. Роль музыки в театральном искусстве. Особенности устройства театрального здания (сцены, оркестровой «ямы», зрительного зала и др.). Особенности музыкального театра по сравнению с драматическим. Многообразие видов музыкальных театров: детский музыкальный театр, оперный театр, театр оперы и балета, театр оперетты и др. Некоторые знаменитые музыкальные театры России и зарубежных стран. Опера. Балет. Мюзикл. Знакомство с жанром либретто. Музей, музейные экспонаты, музейные экспозиции, музейные хранилища. Известные музыкальные музеи России и мира. Общее представление о музыкальных отделах библиотек. Общее представление о музыкальных школах и изучаемых в них предметах. Понятия «сольфеджио», «лад», «мажор», «минор», «диез», «бемоль»,  «тональность». Понятие «интервал». Интервалы от примы до октавы. Интервалы и мелодия. Интервалы и аккорд. Понятия «хор», «дирижёр», «хоровая партия», «певческое дыхание», «звукоизвлечение», «звуковедение», «унисон».</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Музыкально-исполнительская деятельность</w:t>
      </w:r>
      <w:r>
        <w:rPr>
          <w:rFonts w:ascii="Times New Roman" w:hAnsi="Times New Roman" w:cs="Times New Roman"/>
          <w:color w:val="585858" w:themeColor="text1" w:themeTint="A6"/>
          <w:sz w:val="24"/>
          <w:szCs w:val="24"/>
        </w:rPr>
        <w:t xml:space="preserve">. </w:t>
      </w:r>
      <w:r>
        <w:rPr>
          <w:rFonts w:ascii="Times New Roman" w:hAnsi="Times New Roman" w:cs="Times New Roman"/>
          <w:i/>
          <w:iCs/>
          <w:color w:val="585858" w:themeColor="text1" w:themeTint="A6"/>
          <w:sz w:val="24"/>
          <w:szCs w:val="24"/>
        </w:rPr>
        <w:t>Пение</w:t>
      </w:r>
      <w:r>
        <w:rPr>
          <w:rFonts w:ascii="Times New Roman" w:hAnsi="Times New Roman" w:cs="Times New Roman"/>
          <w:color w:val="585858" w:themeColor="text1" w:themeTint="A6"/>
          <w:sz w:val="24"/>
          <w:szCs w:val="24"/>
        </w:rPr>
        <w:t>: «Концертное» исполнение песни из программы 2 класса. Повторение хором песни В. Шаинского «Вместе весело шагать» (сл. М. Матусовского). А. Александров «Государственный гимн Российской Федерации» (сл. С. Михалкова). Обиходные песнопения (например: фрагменты Символа веры, тропаря Рождества Христова и др.). Хор девушек из оперы П.И. Чайковского «Евгений Онегин» (первая фраза).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Фрагмент четвёртой части кантаты С.С. Прокофьева «Александр Невский» («Вставайте, лю-ди русские»). Песня Ю. Гурьева «Родина моя» (сл. С. Виноградовой). Русская народная песня «Вспомним, братцы, Русь и славу»). Повторение одной из песен композиторов-классиков.</w:t>
      </w:r>
    </w:p>
    <w:p>
      <w:pPr>
        <w:autoSpaceDE w:val="0"/>
        <w:autoSpaceDN w:val="0"/>
        <w:adjustRightInd w:val="0"/>
        <w:spacing w:after="0" w:line="240" w:lineRule="auto"/>
        <w:jc w:val="both"/>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Мелодекламации </w:t>
      </w:r>
      <w:r>
        <w:rPr>
          <w:rFonts w:ascii="Times New Roman" w:hAnsi="Times New Roman" w:cs="Times New Roman"/>
          <w:color w:val="585858" w:themeColor="text1" w:themeTint="A6"/>
          <w:sz w:val="24"/>
          <w:szCs w:val="24"/>
        </w:rPr>
        <w:t xml:space="preserve">текстов романсов. </w:t>
      </w:r>
      <w:r>
        <w:rPr>
          <w:rFonts w:ascii="Times New Roman" w:hAnsi="Times New Roman" w:cs="Times New Roman"/>
          <w:i/>
          <w:iCs/>
          <w:color w:val="585858" w:themeColor="text1" w:themeTint="A6"/>
          <w:sz w:val="24"/>
          <w:szCs w:val="24"/>
        </w:rPr>
        <w:t>Элементарное музицирование</w:t>
      </w:r>
      <w:r>
        <w:rPr>
          <w:rFonts w:ascii="Times New Roman" w:hAnsi="Times New Roman" w:cs="Times New Roman"/>
          <w:color w:val="585858" w:themeColor="text1" w:themeTint="A6"/>
          <w:sz w:val="24"/>
          <w:szCs w:val="24"/>
        </w:rPr>
        <w:t xml:space="preserve">. Музыкально-инструментальные </w:t>
      </w:r>
      <w:r>
        <w:rPr>
          <w:rFonts w:ascii="Times New Roman" w:hAnsi="Times New Roman" w:cs="Times New Roman"/>
          <w:i/>
          <w:iCs/>
          <w:color w:val="585858" w:themeColor="text1" w:themeTint="A6"/>
          <w:sz w:val="24"/>
          <w:szCs w:val="24"/>
        </w:rPr>
        <w:t>импровизации.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Слушание музыки</w:t>
      </w:r>
      <w:r>
        <w:rPr>
          <w:rFonts w:ascii="Times New Roman" w:hAnsi="Times New Roman" w:cs="Times New Roman"/>
          <w:color w:val="585858" w:themeColor="text1" w:themeTint="A6"/>
          <w:sz w:val="24"/>
          <w:szCs w:val="24"/>
        </w:rPr>
        <w:t>. Знакомое произведение классической музыки или его фрагмент в концертном исполнении (видеозапись). Фрагмент концерта хоровой музыки (видеозапись). Видеозаписи концертных исполнений гимнов РФ и г. Москвы. Концертное исполнение произведений древне-русского церковно-певческого искусства и фрагмента «Всенощного бдения» П.И. Чайковского. Хор девушек из оперы П.И. Чайковского «Евгений Онегин». Хор Н.А. Римского-Корсакова «На севере диком» (сл. М.Ю. Лермонтова). Четвёртая часть кантаты С.С. Прокофьева «Александр Невский» («Вставайте, люди русские»). Знакомые произведения камерной музыки в концертном исполнении. Видеозаписи концертного исполнения романсов А. Варламова «Белеет парус одинокий» (сл. М. Лермонтова), А. Алябьева «Соловей» (сл. А. Дельвига). А. Рыбников «Романс черепахи Тортиллы» (сл. Ю. Энтина) из кинофильма «Приключения Буратино». А. Лядов «Бирюльки», «Про старину» (видеозаписи концертного исполнения). Л.В. Бетховен. Соната №14 («Лунная»). Б. Бриттен «Путеводитель по оркестру</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для юношества». П. Чайковский. Симфония № 1 (Зимние грёзы) — фрагмент. А. Бородин. Симфония № 2 («Богатырская») — фрагменты. А. Лядов «Восемь русских народных песен» для симфонического оркестра (фрагменты). Симфонические картины А. Лядова «Баба-яга» и «Волшебное озеро» (фрагменты). Фрагменты музыкальных спектаклей (в видеозаписях). Фрагмент старинной итальянской оперы (по выбору учителя). Фрагменты оперы М.И. Глинки «Руслан и Людмила» (например, «Песни Бояна», «Каватины Людмилы», «Арии Руслана», «Рондо Фарлафа», «Марша Черномора», хора «Лель таинственный», танцев разных народов</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мира — лезгинки, арабского и турецкого). Старинные русские народные свадебные песни. Фрагменты оперы Н. Римского-Корсакова «Снегурочка»: «Песня и пляска птиц», ария Снегурочки (из Пролога), песни Леля, хоры «Ай, во поле липенька» и «А мы просо сеяли». Фрагменты детских опер (в видеозаписях). Русский и неаполитанский танцы из балета П.И. Чайковского «Лебединое озеро». Фрагменты музыки И. Стравинского к балету «Петрушка». Фрагменты музыки к детским балетам (в видеозаписи). Фрагменты музыки из известных оперетт (например, «Летучая мышь» или «Принцесса цирка»). Фрагменты мюзиклов (в видеозаписях). Произведения одного или нескольких композиторов, чей дом-музей «посетили» учащиеся во время воображаемого путешествия по музыкальным музеям мира. Записи звучания старинных музыкальных инструментов. Звучание механического пианино и других старинных механических музыкальных устройств. Звучание виниловых пластинок. А. Лядов «Музыкальная табакерка». П. Чайковский «Шарманщик поёт». Записи звучания музыкальных инструментов, изображённых в произведениях живописи и народного декоративно-прикладного творчества. Любые музыкальные произведения из программы 3 класса, написанные в мажорном и минорном ладах. Звучания различных интервалов.</w:t>
      </w:r>
    </w:p>
    <w:p>
      <w:pPr>
        <w:autoSpaceDE w:val="0"/>
        <w:autoSpaceDN w:val="0"/>
        <w:adjustRightInd w:val="0"/>
        <w:spacing w:after="0" w:line="240" w:lineRule="auto"/>
        <w:jc w:val="both"/>
        <w:rPr>
          <w:rFonts w:ascii="Times New Roman" w:hAnsi="Times New Roman" w:cs="Times New Roman"/>
          <w:i/>
          <w:iCs/>
          <w:color w:val="585858" w:themeColor="text1" w:themeTint="A6"/>
          <w:sz w:val="24"/>
          <w:szCs w:val="24"/>
        </w:rPr>
      </w:pPr>
      <w:r>
        <w:rPr>
          <w:rFonts w:ascii="Times New Roman" w:hAnsi="Times New Roman" w:cs="Times New Roman"/>
          <w:b/>
          <w:bCs/>
          <w:color w:val="585858" w:themeColor="text1" w:themeTint="A6"/>
          <w:sz w:val="24"/>
          <w:szCs w:val="24"/>
        </w:rPr>
        <w:t>Музыкально-изобразительная деятельность</w:t>
      </w:r>
      <w:r>
        <w:rPr>
          <w:rFonts w:ascii="Times New Roman" w:hAnsi="Times New Roman" w:cs="Times New Roman"/>
          <w:color w:val="585858" w:themeColor="text1" w:themeTint="A6"/>
          <w:sz w:val="24"/>
          <w:szCs w:val="24"/>
        </w:rPr>
        <w:t xml:space="preserve">. </w:t>
      </w:r>
      <w:r>
        <w:rPr>
          <w:rFonts w:ascii="Times New Roman" w:hAnsi="Times New Roman" w:cs="Times New Roman"/>
          <w:i/>
          <w:iCs/>
          <w:color w:val="585858" w:themeColor="text1" w:themeTint="A6"/>
          <w:sz w:val="24"/>
          <w:szCs w:val="24"/>
        </w:rPr>
        <w:t xml:space="preserve">Рисунки </w:t>
      </w:r>
      <w:r>
        <w:rPr>
          <w:rFonts w:ascii="Times New Roman" w:hAnsi="Times New Roman" w:cs="Times New Roman"/>
          <w:color w:val="585858" w:themeColor="text1" w:themeTint="A6"/>
          <w:sz w:val="24"/>
          <w:szCs w:val="24"/>
        </w:rPr>
        <w:t xml:space="preserve">героев музыкальных произведений. </w:t>
      </w:r>
      <w:r>
        <w:rPr>
          <w:rFonts w:ascii="Times New Roman" w:hAnsi="Times New Roman" w:cs="Times New Roman"/>
          <w:i/>
          <w:iCs/>
          <w:color w:val="585858" w:themeColor="text1" w:themeTint="A6"/>
          <w:sz w:val="24"/>
          <w:szCs w:val="24"/>
        </w:rPr>
        <w:t>Рисование под музыку</w:t>
      </w:r>
      <w:r>
        <w:rPr>
          <w:rFonts w:ascii="Times New Roman" w:hAnsi="Times New Roman" w:cs="Times New Roman"/>
          <w:color w:val="585858" w:themeColor="text1" w:themeTint="A6"/>
          <w:sz w:val="24"/>
          <w:szCs w:val="24"/>
        </w:rPr>
        <w:t>. З</w:t>
      </w:r>
      <w:r>
        <w:rPr>
          <w:rFonts w:ascii="Times New Roman" w:hAnsi="Times New Roman" w:cs="Times New Roman"/>
          <w:i/>
          <w:iCs/>
          <w:color w:val="585858" w:themeColor="text1" w:themeTint="A6"/>
          <w:sz w:val="24"/>
          <w:szCs w:val="24"/>
        </w:rPr>
        <w:t xml:space="preserve">накомство </w:t>
      </w:r>
      <w:r>
        <w:rPr>
          <w:rFonts w:ascii="Times New Roman" w:hAnsi="Times New Roman" w:cs="Times New Roman"/>
          <w:color w:val="585858" w:themeColor="text1" w:themeTint="A6"/>
          <w:sz w:val="24"/>
          <w:szCs w:val="24"/>
        </w:rPr>
        <w:t xml:space="preserve">с картинами полотен. </w:t>
      </w:r>
      <w:r>
        <w:rPr>
          <w:rFonts w:ascii="Times New Roman" w:hAnsi="Times New Roman" w:cs="Times New Roman"/>
          <w:i/>
          <w:iCs/>
          <w:color w:val="585858" w:themeColor="text1" w:themeTint="A6"/>
          <w:sz w:val="24"/>
          <w:szCs w:val="24"/>
        </w:rPr>
        <w:t>Эскизы костюмов и декораций</w:t>
      </w:r>
      <w:r>
        <w:rPr>
          <w:rFonts w:ascii="Times New Roman" w:hAnsi="Times New Roman" w:cs="Times New Roman"/>
          <w:color w:val="585858" w:themeColor="text1" w:themeTint="A6"/>
          <w:sz w:val="24"/>
          <w:szCs w:val="24"/>
        </w:rPr>
        <w:t xml:space="preserve">. </w:t>
      </w:r>
      <w:r>
        <w:rPr>
          <w:rFonts w:ascii="Times New Roman" w:hAnsi="Times New Roman" w:cs="Times New Roman"/>
          <w:i/>
          <w:iCs/>
          <w:color w:val="585858" w:themeColor="text1" w:themeTint="A6"/>
          <w:sz w:val="24"/>
          <w:szCs w:val="24"/>
        </w:rPr>
        <w:t>Гримирование</w:t>
      </w:r>
      <w:r>
        <w:rPr>
          <w:rFonts w:ascii="Times New Roman" w:hAnsi="Times New Roman" w:cs="Times New Roman"/>
          <w:color w:val="585858" w:themeColor="text1" w:themeTint="A6"/>
          <w:sz w:val="24"/>
          <w:szCs w:val="24"/>
        </w:rPr>
        <w:t xml:space="preserve">. </w:t>
      </w:r>
      <w:r>
        <w:rPr>
          <w:rFonts w:ascii="Times New Roman" w:hAnsi="Times New Roman" w:cs="Times New Roman"/>
          <w:i/>
          <w:iCs/>
          <w:color w:val="585858" w:themeColor="text1" w:themeTint="A6"/>
          <w:sz w:val="24"/>
          <w:szCs w:val="24"/>
        </w:rPr>
        <w:t xml:space="preserve">Рисование и озвучивание голосом </w:t>
      </w:r>
      <w:r>
        <w:rPr>
          <w:rFonts w:ascii="Times New Roman" w:hAnsi="Times New Roman" w:cs="Times New Roman"/>
          <w:color w:val="585858" w:themeColor="text1" w:themeTint="A6"/>
          <w:sz w:val="24"/>
          <w:szCs w:val="24"/>
        </w:rPr>
        <w:t>рисунков.</w:t>
      </w:r>
    </w:p>
    <w:p>
      <w:pPr>
        <w:autoSpaceDE w:val="0"/>
        <w:autoSpaceDN w:val="0"/>
        <w:adjustRightInd w:val="0"/>
        <w:spacing w:after="0" w:line="240" w:lineRule="auto"/>
        <w:jc w:val="both"/>
        <w:rPr>
          <w:rFonts w:ascii="Times New Roman" w:hAnsi="Times New Roman" w:cs="Times New Roman"/>
          <w:i/>
          <w:iCs/>
          <w:color w:val="585858" w:themeColor="text1" w:themeTint="A6"/>
          <w:sz w:val="24"/>
          <w:szCs w:val="24"/>
        </w:rPr>
      </w:pPr>
      <w:r>
        <w:rPr>
          <w:rFonts w:ascii="Times New Roman" w:hAnsi="Times New Roman" w:cs="Times New Roman"/>
          <w:b/>
          <w:bCs/>
          <w:color w:val="585858" w:themeColor="text1" w:themeTint="A6"/>
          <w:sz w:val="24"/>
          <w:szCs w:val="24"/>
        </w:rPr>
        <w:t>Арт-терапевтическая деятельность</w:t>
      </w:r>
      <w:r>
        <w:rPr>
          <w:rFonts w:ascii="Times New Roman" w:hAnsi="Times New Roman" w:cs="Times New Roman"/>
          <w:color w:val="585858" w:themeColor="text1" w:themeTint="A6"/>
          <w:sz w:val="24"/>
          <w:szCs w:val="24"/>
        </w:rPr>
        <w:t xml:space="preserve">. </w:t>
      </w:r>
      <w:r>
        <w:rPr>
          <w:rFonts w:ascii="Times New Roman" w:hAnsi="Times New Roman" w:cs="Times New Roman"/>
          <w:i/>
          <w:iCs/>
          <w:color w:val="585858" w:themeColor="text1" w:themeTint="A6"/>
          <w:sz w:val="24"/>
          <w:szCs w:val="24"/>
        </w:rPr>
        <w:t>Упражнения, музыкальные игры</w:t>
      </w:r>
      <w:r>
        <w:rPr>
          <w:rFonts w:ascii="Times New Roman" w:hAnsi="Times New Roman" w:cs="Times New Roman"/>
          <w:color w:val="585858" w:themeColor="text1" w:themeTint="A6"/>
          <w:sz w:val="24"/>
          <w:szCs w:val="24"/>
        </w:rPr>
        <w:t>.</w:t>
      </w:r>
    </w:p>
    <w:p>
      <w:pPr>
        <w:autoSpaceDE w:val="0"/>
        <w:autoSpaceDN w:val="0"/>
        <w:adjustRightInd w:val="0"/>
        <w:spacing w:after="0" w:line="240" w:lineRule="auto"/>
        <w:jc w:val="both"/>
        <w:rPr>
          <w:rFonts w:ascii="Times New Roman" w:hAnsi="Times New Roman" w:cs="Times New Roman"/>
          <w:i/>
          <w:iCs/>
          <w:color w:val="585858" w:themeColor="text1" w:themeTint="A6"/>
          <w:sz w:val="24"/>
          <w:szCs w:val="24"/>
        </w:rPr>
      </w:pPr>
      <w:r>
        <w:rPr>
          <w:rFonts w:ascii="Times New Roman" w:hAnsi="Times New Roman" w:cs="Times New Roman"/>
          <w:b/>
          <w:bCs/>
          <w:color w:val="585858" w:themeColor="text1" w:themeTint="A6"/>
          <w:sz w:val="24"/>
          <w:szCs w:val="24"/>
        </w:rPr>
        <w:t>Музыкально-пластическая деятельность</w:t>
      </w:r>
      <w:r>
        <w:rPr>
          <w:rFonts w:ascii="Times New Roman" w:hAnsi="Times New Roman" w:cs="Times New Roman"/>
          <w:color w:val="585858" w:themeColor="text1" w:themeTint="A6"/>
          <w:sz w:val="24"/>
          <w:szCs w:val="24"/>
        </w:rPr>
        <w:t xml:space="preserve">. </w:t>
      </w:r>
      <w:r>
        <w:rPr>
          <w:rFonts w:ascii="Times New Roman" w:hAnsi="Times New Roman" w:cs="Times New Roman"/>
          <w:i/>
          <w:iCs/>
          <w:color w:val="585858" w:themeColor="text1" w:themeTint="A6"/>
          <w:sz w:val="24"/>
          <w:szCs w:val="24"/>
        </w:rPr>
        <w:t xml:space="preserve">Имитация игры </w:t>
      </w:r>
      <w:r>
        <w:rPr>
          <w:rFonts w:ascii="Times New Roman" w:hAnsi="Times New Roman" w:cs="Times New Roman"/>
          <w:color w:val="585858" w:themeColor="text1" w:themeTint="A6"/>
          <w:sz w:val="24"/>
          <w:szCs w:val="24"/>
        </w:rPr>
        <w:t xml:space="preserve">на различных музыкальных инструментах, входящих в состав симфонического оркестра. </w:t>
      </w:r>
      <w:r>
        <w:rPr>
          <w:rFonts w:ascii="Times New Roman" w:hAnsi="Times New Roman" w:cs="Times New Roman"/>
          <w:i/>
          <w:iCs/>
          <w:color w:val="585858" w:themeColor="text1" w:themeTint="A6"/>
          <w:sz w:val="24"/>
          <w:szCs w:val="24"/>
        </w:rPr>
        <w:t>Инсценировки. Пластические импровизации</w:t>
      </w:r>
      <w:r>
        <w:rPr>
          <w:rFonts w:ascii="Times New Roman" w:hAnsi="Times New Roman" w:cs="Times New Roman"/>
          <w:color w:val="585858" w:themeColor="text1" w:themeTint="A6"/>
          <w:sz w:val="24"/>
          <w:szCs w:val="24"/>
        </w:rPr>
        <w:t>.</w:t>
      </w:r>
    </w:p>
    <w:p>
      <w:pPr>
        <w:spacing w:line="240" w:lineRule="auto"/>
        <w:ind w:right="-10"/>
        <w:rPr>
          <w:rFonts w:ascii="Times New Roman" w:hAnsi="Times New Roman" w:cs="Times New Roman"/>
          <w:b/>
          <w:color w:val="585858" w:themeColor="text1" w:themeTint="A6"/>
          <w:sz w:val="28"/>
          <w:szCs w:val="28"/>
        </w:rPr>
      </w:pPr>
    </w:p>
    <w:p>
      <w:pPr>
        <w:spacing w:line="240" w:lineRule="auto"/>
        <w:ind w:right="-10"/>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Тематическое планирование</w:t>
      </w:r>
    </w:p>
    <w:p>
      <w:pPr>
        <w:ind w:firstLine="708"/>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 xml:space="preserve">Программа для третьего класса структурирована </w:t>
      </w:r>
      <w:r>
        <w:rPr>
          <w:rFonts w:ascii="Times New Roman" w:hAnsi="Times New Roman" w:cs="Times New Roman"/>
          <w:color w:val="585858" w:themeColor="text1" w:themeTint="A6"/>
          <w:sz w:val="24"/>
          <w:szCs w:val="24"/>
        </w:rPr>
        <w:t xml:space="preserve">в виде </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трех больших тем: «В концертном зале», «В музыкальном теат</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ре», «В музыкальном музее».</w:t>
      </w:r>
    </w:p>
    <w:p>
      <w:pPr>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Содержание программы может варьи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роваться с учетом реальных интересов, потребностей и личностных проблем учащихся, наличия музыкальных записей, нотного материала и других факторов. </w:t>
      </w:r>
    </w:p>
    <w:tbl>
      <w:tblPr>
        <w:tblStyle w:val="10"/>
        <w:tblW w:w="10360"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2"/>
        <w:gridCol w:w="3985"/>
        <w:gridCol w:w="52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8" w:hRule="atLeast"/>
        </w:trPr>
        <w:tc>
          <w:tcPr>
            <w:tcW w:w="1122" w:type="dxa"/>
            <w:vAlign w:val="center"/>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w:t>
            </w:r>
          </w:p>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урока</w:t>
            </w:r>
          </w:p>
        </w:tc>
        <w:tc>
          <w:tcPr>
            <w:tcW w:w="3985" w:type="dxa"/>
            <w:vAlign w:val="center"/>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Темы урока</w:t>
            </w:r>
          </w:p>
        </w:tc>
        <w:tc>
          <w:tcPr>
            <w:tcW w:w="5253" w:type="dxa"/>
            <w:vAlign w:val="center"/>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Характеристика</w:t>
            </w:r>
          </w:p>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учебной деятельности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8" w:hRule="atLeast"/>
        </w:trPr>
        <w:tc>
          <w:tcPr>
            <w:tcW w:w="10360" w:type="dxa"/>
            <w:gridSpan w:val="3"/>
            <w:vAlign w:val="center"/>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sz w:val="24"/>
                <w:szCs w:val="24"/>
              </w:rPr>
              <w:t>«В концертном зале» - 15 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w:t>
            </w:r>
          </w:p>
        </w:tc>
        <w:tc>
          <w:tcPr>
            <w:tcW w:w="3985" w:type="dxa"/>
          </w:tcPr>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Концертные залы. </w:t>
            </w:r>
          </w:p>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6-7</w:t>
            </w:r>
          </w:p>
        </w:tc>
        <w:tc>
          <w:tcPr>
            <w:tcW w:w="5253" w:type="dxa"/>
          </w:tcPr>
          <w:p>
            <w:pPr>
              <w:spacing w:after="0" w:line="240" w:lineRule="auto"/>
              <w:rPr>
                <w:rFonts w:ascii="Times New Roman" w:hAnsi="Times New Roman" w:cs="Times New Roman"/>
                <w:color w:val="585858" w:themeColor="text1" w:themeTint="A6"/>
              </w:rPr>
            </w:pPr>
            <w:r>
              <w:rPr>
                <w:rFonts w:ascii="Times New Roman" w:hAnsi="Times New Roman" w:cs="Times New Roman"/>
                <w:i/>
                <w:color w:val="585858" w:themeColor="text1" w:themeTint="A6"/>
              </w:rPr>
              <w:t xml:space="preserve">Слушать </w:t>
            </w:r>
            <w:r>
              <w:rPr>
                <w:rFonts w:ascii="Times New Roman" w:hAnsi="Times New Roman" w:cs="Times New Roman"/>
                <w:color w:val="585858" w:themeColor="text1" w:themeTint="A6"/>
              </w:rPr>
              <w:t xml:space="preserve">знакомые произведения классической музыки или их фрагменты в концертном исполнении (просмотр видеозаписей). </w:t>
            </w:r>
            <w:r>
              <w:rPr>
                <w:rFonts w:ascii="Times New Roman" w:hAnsi="Times New Roman" w:cs="Times New Roman"/>
                <w:i/>
                <w:color w:val="585858" w:themeColor="text1" w:themeTint="A6"/>
              </w:rPr>
              <w:t xml:space="preserve">Исполнять </w:t>
            </w:r>
            <w:r>
              <w:rPr>
                <w:rFonts w:ascii="Times New Roman" w:hAnsi="Times New Roman" w:cs="Times New Roman"/>
                <w:color w:val="585858" w:themeColor="text1" w:themeTint="A6"/>
              </w:rPr>
              <w:t xml:space="preserve">песни из программы 2 класса.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25"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С. 8–9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 концерта хоровой музыки (видеозапись); записи выступлений различных хоровых коллективов (Государственного академического русского народного хора им. М.Е. Пятницкого, академического хора, церковного хора, детского хора).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в хоровом исполнении песню «Вместе весело шагать» (муз.В. Шаинского, сл. М. Матусовского) — повторение.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2"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гимн.</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10–13</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и исполнять </w:t>
            </w:r>
            <w:r>
              <w:rPr>
                <w:rFonts w:ascii="Times New Roman" w:hAnsi="Times New Roman" w:cs="Times New Roman"/>
                <w:color w:val="585858" w:themeColor="text1" w:themeTint="A6"/>
              </w:rPr>
              <w:t>Государственный гимн Российской Федерации (муз. А. Александрова, сл. С. Михалкова); песню «Моя Москва» (муз. И. Дунаевского, сл. М. Лисянского, С. Агаряна).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4</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церковное песнопение.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14–17</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знаменный распев; «Всенощное бдение» П.И. Чайковского (фрагмент).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обиходные церковные песнопения (например, фрагмент Символа Веры, тропарь Рождеству Христову).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51"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5</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хор.</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18–19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и исполнять </w:t>
            </w:r>
            <w:r>
              <w:rPr>
                <w:rFonts w:ascii="Times New Roman" w:hAnsi="Times New Roman" w:cs="Times New Roman"/>
                <w:color w:val="585858" w:themeColor="text1" w:themeTint="A6"/>
              </w:rPr>
              <w:t>хор девушек из оперы «Евгений Онегин» П.И. Чайковского (первую фразу); хор «На севере диком» (муз.Н.А. Римского-Корсакова, сл. М.Ю. Лермонтова).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импровизации на темы «Девицы-красавицы», «Чудесный сон».</w:t>
            </w:r>
          </w:p>
          <w:p>
            <w:pPr>
              <w:autoSpaceDE w:val="0"/>
              <w:autoSpaceDN w:val="0"/>
              <w:adjustRightInd w:val="0"/>
              <w:spacing w:after="0" w:line="240" w:lineRule="auto"/>
              <w:rPr>
                <w:rFonts w:ascii="Times New Roman" w:hAnsi="Times New Roman" w:cs="Times New Roman"/>
                <w:b/>
                <w:bCs/>
                <w:i/>
                <w:iCs/>
                <w:color w:val="585858" w:themeColor="text1" w:themeTint="A6"/>
              </w:rPr>
            </w:pP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на темы «Девица-красавица», «Чудесный сон».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6</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кантата.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20–21</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и исполнять </w:t>
            </w:r>
            <w:r>
              <w:rPr>
                <w:rFonts w:ascii="Times New Roman" w:hAnsi="Times New Roman" w:cs="Times New Roman"/>
                <w:color w:val="585858" w:themeColor="text1" w:themeTint="A6"/>
              </w:rPr>
              <w:t>кантату «Александр Невский С.С. Прокофьева (фрагменты различных частей); «Вставайте, люди русские» (из кантаты «Александр Невский» С.С. Прокофьева).</w:t>
            </w:r>
            <w:r>
              <w:rPr>
                <w:rFonts w:ascii="Times New Roman" w:hAnsi="Times New Roman" w:cs="Times New Roman"/>
                <w:i/>
                <w:iCs/>
                <w:color w:val="585858" w:themeColor="text1" w:themeTint="A6"/>
              </w:rPr>
              <w:t>Исполнять</w:t>
            </w:r>
            <w:r>
              <w:rPr>
                <w:rFonts w:ascii="Times New Roman" w:hAnsi="Times New Roman" w:cs="Times New Roman"/>
                <w:color w:val="585858" w:themeColor="text1" w:themeTint="A6"/>
              </w:rPr>
              <w:t>русскую народную песню</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«Вспомним, братцы, Русь и славу»; песню «Родина моя» (муз.Ю. Гурьева, сл. С. Виноградовой).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7</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камерной 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24–25</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записи концертов камерной музыки (фрагменты): произведений камерной музыки в исполнении знаменитых музыкантов.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камерные вокальные произведения композиторов-классиков для детей (повторение).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8</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камерной музыки: романс.</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26–29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романсы: «Белеет парус одинокий» (муз. А. Варламова, сл. М. Лермонтова), «Колокольчики мои» (муз. </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 Булахова, сл. А. Толстого), «Соловей» (муз. А. Алябьева сл. А. Дельвига), «Романс черепахи Тортиллы» из к/ф «Приключения Буратино»(муз.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А. Рыбникова, сл. Ю. Энтина).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мелодекламации текстов</w:t>
            </w:r>
          </w:p>
          <w:p>
            <w:pPr>
              <w:autoSpaceDE w:val="0"/>
              <w:autoSpaceDN w:val="0"/>
              <w:adjustRightInd w:val="0"/>
              <w:spacing w:after="0" w:line="240" w:lineRule="auto"/>
              <w:rPr>
                <w:rFonts w:ascii="Times New Roman" w:hAnsi="Times New Roman" w:cs="Times New Roman"/>
                <w:b/>
                <w:bCs/>
                <w:i/>
                <w:iCs/>
                <w:color w:val="585858" w:themeColor="text1" w:themeTint="A6"/>
              </w:rPr>
            </w:pPr>
            <w:r>
              <w:rPr>
                <w:rFonts w:ascii="Times New Roman" w:hAnsi="Times New Roman" w:cs="Times New Roman"/>
                <w:color w:val="585858" w:themeColor="text1" w:themeTint="A6"/>
              </w:rPr>
              <w:t>романсов.</w:t>
            </w:r>
            <w:r>
              <w:rPr>
                <w:rFonts w:ascii="Times New Roman" w:hAnsi="Times New Roman" w:cs="Times New Roman"/>
                <w:b/>
                <w:bCs/>
                <w:i/>
                <w:iCs/>
                <w:color w:val="585858" w:themeColor="text1" w:themeTint="A6"/>
              </w:rPr>
              <w:t xml:space="preserve"> Дополнительные виды учебной деятельности </w:t>
            </w:r>
            <w:r>
              <w:rPr>
                <w:rFonts w:ascii="Times New Roman" w:hAnsi="Times New Roman" w:cs="Times New Roman"/>
                <w:i/>
                <w:iCs/>
                <w:color w:val="585858" w:themeColor="text1" w:themeTint="A6"/>
              </w:rPr>
              <w:t xml:space="preserve">Выполнять </w:t>
            </w:r>
            <w:r>
              <w:rPr>
                <w:rFonts w:ascii="Times New Roman" w:hAnsi="Times New Roman" w:cs="Times New Roman"/>
                <w:color w:val="585858" w:themeColor="text1" w:themeTint="A6"/>
              </w:rPr>
              <w:t xml:space="preserve">упражнения арттерапия: </w:t>
            </w:r>
            <w:r>
              <w:rPr>
                <w:rFonts w:ascii="Times New Roman" w:hAnsi="Times New Roman" w:cs="Times New Roman"/>
                <w:i/>
                <w:iCs/>
                <w:color w:val="585858" w:themeColor="text1" w:themeTint="A6"/>
              </w:rPr>
              <w:t>«</w:t>
            </w:r>
            <w:r>
              <w:rPr>
                <w:rFonts w:ascii="Times New Roman" w:hAnsi="Times New Roman" w:cs="Times New Roman"/>
                <w:color w:val="585858" w:themeColor="text1" w:themeTint="A6"/>
              </w:rPr>
              <w:t>Цветок», «Перекличка птиц», «Волны» (повторение).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4" w:hRule="atLeast"/>
        </w:trPr>
        <w:tc>
          <w:tcPr>
            <w:tcW w:w="1122" w:type="dxa"/>
            <w:tcBorders>
              <w:bottom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9</w:t>
            </w:r>
          </w:p>
        </w:tc>
        <w:tc>
          <w:tcPr>
            <w:tcW w:w="3985"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камерной музыки: пьеса, соната.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30–31</w:t>
            </w:r>
          </w:p>
          <w:p>
            <w:pPr>
              <w:spacing w:after="0" w:line="240" w:lineRule="auto"/>
              <w:rPr>
                <w:rFonts w:ascii="Times New Roman" w:hAnsi="Times New Roman" w:cs="Times New Roman"/>
                <w:color w:val="585858" w:themeColor="text1" w:themeTint="A6"/>
              </w:rPr>
            </w:pPr>
          </w:p>
        </w:tc>
        <w:tc>
          <w:tcPr>
            <w:tcW w:w="5253"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пьесы из цикла «Бирюльки» А. Лядова; «Про старину» А. Лядова.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старинные русские народные песни (повторение).</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музыкально-инструментальные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импровизации на тему «Бирюльки» («Бирюлька-юла», «Бирюлька — пирамидка», «Бирюлька-самовар» и др.) на игрушечных музыкальных инструментах</w:t>
            </w:r>
            <w:r>
              <w:rPr>
                <w:rFonts w:ascii="Times New Roman" w:hAnsi="Times New Roman" w:cs="Times New Roman"/>
                <w:i/>
                <w:iCs/>
                <w:color w:val="585858" w:themeColor="text1" w:themeTint="A6"/>
              </w:rPr>
              <w:t xml:space="preserve">.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Выполнять </w:t>
            </w:r>
            <w:r>
              <w:rPr>
                <w:rFonts w:ascii="Times New Roman" w:hAnsi="Times New Roman" w:cs="Times New Roman"/>
                <w:color w:val="585858" w:themeColor="text1" w:themeTint="A6"/>
              </w:rPr>
              <w:t xml:space="preserve">упражнения арт-терапии </w:t>
            </w:r>
            <w:r>
              <w:rPr>
                <w:rFonts w:ascii="Times New Roman" w:hAnsi="Times New Roman" w:cs="Times New Roman"/>
                <w:i/>
                <w:iCs/>
                <w:color w:val="585858" w:themeColor="text1" w:themeTint="A6"/>
              </w:rPr>
              <w:t>«</w:t>
            </w:r>
            <w:r>
              <w:rPr>
                <w:rFonts w:ascii="Times New Roman" w:hAnsi="Times New Roman" w:cs="Times New Roman"/>
                <w:color w:val="585858" w:themeColor="text1" w:themeTint="A6"/>
              </w:rPr>
              <w:t>Зеркало»,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«Юла» (повторение).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под музыку миниатюры на тему «Про старину».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10</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32–33</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i/>
                <w:iCs/>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сонату № 14 («Лунная») Л.В. Бетховена.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песню «Сурок» (муз.Л.В.Бетховена, русский текст Н. Райковского).</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музыкальную картину на тему одной из картин М. Чюрлёниса («Весенняя соната», «Солнечная соната», «Морская соната» или «Звёздная соната»); музыкальную импровизацию «Мелодия лунной ночи».</w:t>
            </w:r>
            <w:r>
              <w:rPr>
                <w:rFonts w:ascii="Times New Roman" w:hAnsi="Times New Roman" w:cs="Times New Roman"/>
                <w:b/>
                <w:bCs/>
                <w:i/>
                <w:iCs/>
                <w:color w:val="585858" w:themeColor="text1" w:themeTint="A6"/>
              </w:rPr>
              <w:t>Дополнительные виды учебной деятельности</w:t>
            </w:r>
            <w:r>
              <w:rPr>
                <w:rFonts w:ascii="Times New Roman" w:hAnsi="Times New Roman" w:cs="Times New Roman"/>
                <w:i/>
                <w:iCs/>
                <w:color w:val="585858" w:themeColor="text1" w:themeTint="A6"/>
              </w:rPr>
              <w:t xml:space="preserve"> Знакомиться </w:t>
            </w:r>
            <w:r>
              <w:rPr>
                <w:rFonts w:ascii="Times New Roman" w:hAnsi="Times New Roman" w:cs="Times New Roman"/>
                <w:color w:val="585858" w:themeColor="text1" w:themeTint="A6"/>
              </w:rPr>
              <w:t xml:space="preserve">с картинами М. Чюрлёниса, в названиях которых встречается слово «соната». </w:t>
            </w:r>
            <w:r>
              <w:rPr>
                <w:rFonts w:ascii="Times New Roman" w:hAnsi="Times New Roman" w:cs="Times New Roman"/>
                <w:i/>
                <w:iCs/>
                <w:color w:val="585858" w:themeColor="text1" w:themeTint="A6"/>
              </w:rPr>
              <w:t xml:space="preserve">Обсуждать </w:t>
            </w:r>
            <w:r>
              <w:rPr>
                <w:rFonts w:ascii="Times New Roman" w:hAnsi="Times New Roman" w:cs="Times New Roman"/>
                <w:color w:val="585858" w:themeColor="text1" w:themeTint="A6"/>
              </w:rPr>
              <w:t>различные предположения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(гипотезы) учащихся о причинах использования этого музыкального термина в названиях живописных полотен.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11</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36–37</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«Путеводитель по оркестру для юношества» Б. Бриттена. </w:t>
            </w:r>
            <w:r>
              <w:rPr>
                <w:rFonts w:ascii="Times New Roman" w:hAnsi="Times New Roman" w:cs="Times New Roman"/>
                <w:i/>
                <w:iCs/>
                <w:color w:val="585858" w:themeColor="text1" w:themeTint="A6"/>
              </w:rPr>
              <w:t xml:space="preserve">Повторять исполнение </w:t>
            </w:r>
            <w:r>
              <w:rPr>
                <w:rFonts w:ascii="Times New Roman" w:hAnsi="Times New Roman" w:cs="Times New Roman"/>
                <w:color w:val="585858" w:themeColor="text1" w:themeTint="A6"/>
              </w:rPr>
              <w:t>под аккомпанемент</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симфонического оркестра(фонограмму)</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Гимна РФ.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имитацию игры на различных музыкальных инструментах, входящих в состав симфонического оркестра (под запись произведения Б. Бриттена «Путеводитель по оркестру для юношества»).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12</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 симфония.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38–39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симфонию №1 (Зимние грёзы) П. Чайковского. (фрагмент).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романс «Зимний вечер» (муз.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 Яковлева, сл. А. Пушкина); мелодекламацию стихотворения А. Пушкина «Зимняя дорога»; русскую народную песню «Цвели цветики».</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звуковые картины, ритмические и мелодические импровизации на темы: «Музыка зимы», «Зимние грёзы».</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фантазию на тему «Зимние грёзы».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13</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 А. Бородин. Симфония №2 «Богатырская».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42–43</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симфонию № 2 («Богатырская») А. Бородина(экспозиция).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русскую народную песню «Вспомним, братцы, Русь и славу» (повторение).</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 xml:space="preserve">на музыкальных инструментах две контрастные «богатырские» мелодии (музыкальные темы). </w:t>
            </w:r>
            <w:r>
              <w:rPr>
                <w:rFonts w:ascii="Times New Roman" w:hAnsi="Times New Roman" w:cs="Times New Roman"/>
                <w:i/>
                <w:iCs/>
                <w:color w:val="585858" w:themeColor="text1" w:themeTint="A6"/>
              </w:rPr>
              <w:t xml:space="preserve">Разучить </w:t>
            </w:r>
            <w:r>
              <w:rPr>
                <w:rFonts w:ascii="Times New Roman" w:hAnsi="Times New Roman" w:cs="Times New Roman"/>
                <w:color w:val="585858" w:themeColor="text1" w:themeTint="A6"/>
              </w:rPr>
              <w:t>мелодии русского плясового наигрыша на игрушечной гармонике или гуслях.</w:t>
            </w:r>
          </w:p>
          <w:p>
            <w:pPr>
              <w:autoSpaceDE w:val="0"/>
              <w:autoSpaceDN w:val="0"/>
              <w:adjustRightInd w:val="0"/>
              <w:spacing w:after="0" w:line="240" w:lineRule="auto"/>
              <w:rPr>
                <w:rFonts w:ascii="Times New Roman" w:hAnsi="Times New Roman" w:cs="Times New Roman"/>
                <w:b/>
                <w:bCs/>
                <w:i/>
                <w:iCs/>
                <w:color w:val="585858" w:themeColor="text1" w:themeTint="A6"/>
              </w:rPr>
            </w:pP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Сочинить </w:t>
            </w:r>
            <w:r>
              <w:rPr>
                <w:rFonts w:ascii="Times New Roman" w:hAnsi="Times New Roman" w:cs="Times New Roman"/>
                <w:color w:val="585858" w:themeColor="text1" w:themeTint="A6"/>
              </w:rPr>
              <w:t>две контрастные «богатырские» мелодии (музыкальные темы).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14</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 симфоническая картина.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44–45</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симфонические картины А. Лядова «Баба-яга» (фрагменты); «Волшебное озеро» (фрагменты).</w:t>
            </w:r>
            <w:r>
              <w:rPr>
                <w:rFonts w:ascii="Times New Roman" w:hAnsi="Times New Roman" w:cs="Times New Roman"/>
                <w:i/>
                <w:iCs/>
                <w:color w:val="585858" w:themeColor="text1" w:themeTint="A6"/>
              </w:rPr>
              <w:t>Исполнять</w:t>
            </w:r>
            <w:r>
              <w:rPr>
                <w:rFonts w:ascii="Times New Roman" w:hAnsi="Times New Roman" w:cs="Times New Roman"/>
                <w:color w:val="585858" w:themeColor="text1" w:themeTint="A6"/>
              </w:rPr>
              <w:t>песни о сказочных персонажах (например, игровую русскую народную песню</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«Баба-яга», «Песенка Водяного» из мультфильма «Летучий корабль» (муз.М. Дунаевского, сл. Ю. Энтина).</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инструментах ритмическую импровизацию на тему «Баба-яга, костяная нога» (на любых народных музыкальных инструментах). </w:t>
            </w:r>
            <w:r>
              <w:rPr>
                <w:rFonts w:ascii="Times New Roman" w:hAnsi="Times New Roman" w:cs="Times New Roman"/>
                <w:b/>
                <w:bCs/>
                <w:i/>
                <w:iCs/>
                <w:color w:val="585858" w:themeColor="text1" w:themeTint="A6"/>
              </w:rPr>
              <w:t>Дополнительные виды учебной деятельности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Выполнять </w:t>
            </w:r>
            <w:r>
              <w:rPr>
                <w:rFonts w:ascii="Times New Roman" w:hAnsi="Times New Roman" w:cs="Times New Roman"/>
                <w:color w:val="585858" w:themeColor="text1" w:themeTint="A6"/>
              </w:rPr>
              <w:t>упражнение арттерапии «Звуковые волны».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15</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 симфоническая сюита.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48–49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симфоническую сюиту А.К. Лядова «Восемь русских народных песен для оркестра» (фрагменты).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русские народные песни «Я с комариком плясала», «Как у наших у ворот»; повторять русские народные песни различных жанров (шуточные, колыбельные, хороводные, плясовые).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0360" w:type="dxa"/>
            <w:gridSpan w:val="3"/>
          </w:tcPr>
          <w:p>
            <w:pPr>
              <w:autoSpaceDE w:val="0"/>
              <w:autoSpaceDN w:val="0"/>
              <w:adjustRightInd w:val="0"/>
              <w:spacing w:after="0" w:line="240" w:lineRule="auto"/>
              <w:jc w:val="center"/>
              <w:rPr>
                <w:rFonts w:ascii="Times New Roman" w:hAnsi="Times New Roman" w:cs="Times New Roman"/>
                <w:b/>
                <w:iCs/>
                <w:color w:val="585858" w:themeColor="text1" w:themeTint="A6"/>
              </w:rPr>
            </w:pPr>
            <w:r>
              <w:rPr>
                <w:rFonts w:ascii="Times New Roman" w:hAnsi="Times New Roman" w:cs="Times New Roman"/>
                <w:b/>
                <w:color w:val="585858" w:themeColor="text1" w:themeTint="A6"/>
                <w:sz w:val="24"/>
                <w:szCs w:val="24"/>
              </w:rPr>
              <w:t>«В музыкальном теат</w:t>
            </w:r>
            <w:r>
              <w:rPr>
                <w:rFonts w:ascii="Times New Roman" w:hAnsi="Times New Roman" w:cs="Times New Roman"/>
                <w:b/>
                <w:color w:val="585858" w:themeColor="text1" w:themeTint="A6"/>
                <w:sz w:val="24"/>
                <w:szCs w:val="24"/>
              </w:rPr>
              <w:softHyphen/>
            </w:r>
            <w:r>
              <w:rPr>
                <w:rFonts w:ascii="Times New Roman" w:hAnsi="Times New Roman" w:cs="Times New Roman"/>
                <w:b/>
                <w:color w:val="585858" w:themeColor="text1" w:themeTint="A6"/>
                <w:sz w:val="24"/>
                <w:szCs w:val="24"/>
              </w:rPr>
              <w:t>ре» - 11 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61" w:hRule="atLeast"/>
        </w:trPr>
        <w:tc>
          <w:tcPr>
            <w:tcW w:w="1122" w:type="dxa"/>
            <w:tcBorders>
              <w:bottom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16</w:t>
            </w:r>
          </w:p>
        </w:tc>
        <w:tc>
          <w:tcPr>
            <w:tcW w:w="3985"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театры.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58–59</w:t>
            </w:r>
          </w:p>
          <w:p>
            <w:pPr>
              <w:spacing w:after="0" w:line="240" w:lineRule="auto"/>
              <w:rPr>
                <w:rFonts w:ascii="Times New Roman" w:hAnsi="Times New Roman" w:cs="Times New Roman"/>
                <w:color w:val="585858" w:themeColor="text1" w:themeTint="A6"/>
              </w:rPr>
            </w:pPr>
          </w:p>
        </w:tc>
        <w:tc>
          <w:tcPr>
            <w:tcW w:w="5253"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музыкальных спектаклей. </w:t>
            </w:r>
            <w:r>
              <w:rPr>
                <w:rFonts w:ascii="Times New Roman" w:hAnsi="Times New Roman" w:cs="Times New Roman"/>
                <w:i/>
                <w:iCs/>
                <w:color w:val="585858" w:themeColor="text1" w:themeTint="A6"/>
              </w:rPr>
              <w:t xml:space="preserve">Повторять </w:t>
            </w:r>
            <w:r>
              <w:rPr>
                <w:rFonts w:ascii="Times New Roman" w:hAnsi="Times New Roman" w:cs="Times New Roman"/>
                <w:color w:val="585858" w:themeColor="text1" w:themeTint="A6"/>
              </w:rPr>
              <w:t>исполнение фрагментов хоров из опер (например, «Хора девушек» из оперы «Евгений Онегин» П.И. Чайковского, хора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«Славься!» из оперы «Иван Сусанин»</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М.И. Глинки).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17</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60–65</w:t>
            </w: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оперы «Сказка о царе Салтане» Н.А. Римского-Корсакова; фрагменты старинной итальянской оперы (по выбору учителя). </w:t>
            </w:r>
            <w:r>
              <w:rPr>
                <w:rFonts w:ascii="Times New Roman" w:hAnsi="Times New Roman" w:cs="Times New Roman"/>
                <w:i/>
                <w:iCs/>
                <w:color w:val="585858" w:themeColor="text1" w:themeTint="A6"/>
              </w:rPr>
              <w:t xml:space="preserve">Повторять </w:t>
            </w:r>
            <w:r>
              <w:rPr>
                <w:rFonts w:ascii="Times New Roman" w:hAnsi="Times New Roman" w:cs="Times New Roman"/>
                <w:color w:val="585858" w:themeColor="text1" w:themeTint="A6"/>
              </w:rPr>
              <w:t>исполнение фрагментов хоров из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 (например, хора «Откуда приятный и нежный тот звон» из оперы В.А. Моцарта «Волшебная флейта», хора «Девицы-красавицы» из оперы П.И.Чайковского «Евгений Онегин»).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18</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 Глинка.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Опера «Руслан и Люд-</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мила».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66–69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хор «Лель таинственный, упоительный» (из оперы «Руслан и Людмила» М. Глинки); старинные народные свадебные песни; песню Бояна, каватину Людмилы, арию Руслана, рондо Фарлафа, марш Черномора, музыку к танцам разных народов (из оперы «Руслан и Людмила» М. Глинки); фрагменты оперы М.И. Глинки «Руслан и Людмила».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русские народные песни (например, «Бояре»). </w:t>
            </w:r>
            <w:r>
              <w:rPr>
                <w:rFonts w:ascii="Times New Roman" w:hAnsi="Times New Roman" w:cs="Times New Roman"/>
                <w:i/>
                <w:iCs/>
                <w:color w:val="585858" w:themeColor="text1" w:themeTint="A6"/>
              </w:rPr>
              <w:t xml:space="preserve">Представлять </w:t>
            </w:r>
            <w:r>
              <w:rPr>
                <w:rFonts w:ascii="Times New Roman" w:hAnsi="Times New Roman" w:cs="Times New Roman"/>
                <w:color w:val="585858" w:themeColor="text1" w:themeTint="A6"/>
              </w:rPr>
              <w:t>инсценировку шествия Черномора со свитой (под музыку марша Черномора).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19</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Н.А. Римский-Корсаков. Опера «Снегурочка» (весенняя сказка).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70–75</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оперы Н. Римского-Корсакова «Снегурочка»: «Песня и пляска птиц», арию Снегурочки (из Пролога), песни Леля, песню слепцов-гусляров, хоры «Ай, во поле липенька», «А мы просо сеяли».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русские народные песни «Прощай, Масленица», «А мы просо сеяли» из оперы Н.А. Римского-Корсакова «Снегурочка».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 xml:space="preserve">на музыкальных инструментах озвучивание эскиза декорации к опере «Снегурочка»; музыкальную картину импровизацию «Весенний лес в Стране берендеев»; озвучивание рисунка на тему«Ярилина долина». </w:t>
            </w:r>
            <w:r>
              <w:rPr>
                <w:rFonts w:ascii="Times New Roman" w:hAnsi="Times New Roman" w:cs="Times New Roman"/>
                <w:i/>
                <w:iCs/>
                <w:color w:val="585858" w:themeColor="text1" w:themeTint="A6"/>
              </w:rPr>
              <w:t xml:space="preserve">Создавать </w:t>
            </w:r>
            <w:r>
              <w:rPr>
                <w:rFonts w:ascii="Times New Roman" w:hAnsi="Times New Roman" w:cs="Times New Roman"/>
                <w:color w:val="585858" w:themeColor="text1" w:themeTint="A6"/>
              </w:rPr>
              <w:t xml:space="preserve">пластические импровизации на темы: «Шествие царя Берендея», «Пляска скоморохов».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Выполнять </w:t>
            </w:r>
            <w:r>
              <w:rPr>
                <w:rFonts w:ascii="Times New Roman" w:hAnsi="Times New Roman" w:cs="Times New Roman"/>
                <w:color w:val="585858" w:themeColor="text1" w:themeTint="A6"/>
              </w:rPr>
              <w:t xml:space="preserve">упражнения арт-терапии «Перекличка птиц» и «Лесное эхо» (повторение).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пейзаж «Ярилина долина».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20</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Оперы для детей.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76–79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фрагменты детских опер.</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фрагмент оперы А. Зарубы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«Репка».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озвучивание одного из эскизов декораций к детской опере (например, «Репке»).</w:t>
            </w:r>
            <w:r>
              <w:rPr>
                <w:rFonts w:ascii="Times New Roman" w:hAnsi="Times New Roman" w:cs="Times New Roman"/>
                <w:i/>
                <w:iCs/>
                <w:color w:val="585858" w:themeColor="text1" w:themeTint="A6"/>
              </w:rPr>
              <w:t>Инсценировать</w:t>
            </w:r>
            <w:r>
              <w:rPr>
                <w:rFonts w:ascii="Times New Roman" w:hAnsi="Times New Roman" w:cs="Times New Roman"/>
                <w:color w:val="585858" w:themeColor="text1" w:themeTint="A6"/>
              </w:rPr>
              <w:t xml:space="preserve">«Песенку весёлых козлят» из оперы М. Коваля «Волк и семеро козлят».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эскизы костюмов и декораций к любой детской опере (например, «Репке»).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98"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21</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П.И.Чайковский. Балет «Лебединое озеро».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80–83</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балета П.И. Чайковского «Лебединое озеро»: «Русский танец», «Неаполитанский танец».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характерные движения одного из старинных бальных (придворных) танцев, пластическую импровизацию «Музыкальные волны» под музыку П.И. Чайковского к балету «Лебединое озеро».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эскиз костюма и маски для одного из видов старинного балетного спектакля: балета-маскарада, балета на рыцарские темы или балета-фантазии.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22</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П.И.Чайковский. Балет «Спящая красавица».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С.84–85</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и исполнять </w:t>
            </w:r>
            <w:r>
              <w:rPr>
                <w:rFonts w:ascii="Times New Roman" w:hAnsi="Times New Roman" w:cs="Times New Roman"/>
                <w:color w:val="585858" w:themeColor="text1" w:themeTint="A6"/>
              </w:rPr>
              <w:t xml:space="preserve">начало мелодии (на звук «А») вальс из балета П.И. Чайковского «Спящая красавица».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 xml:space="preserve">на музыкальных инструментах озвучивание рисунка «Красавица» или «Принц». </w:t>
            </w:r>
            <w:r>
              <w:rPr>
                <w:rFonts w:ascii="Times New Roman" w:hAnsi="Times New Roman" w:cs="Times New Roman"/>
                <w:i/>
                <w:iCs/>
                <w:color w:val="585858" w:themeColor="text1" w:themeTint="A6"/>
              </w:rPr>
              <w:t xml:space="preserve">Представлять </w:t>
            </w:r>
            <w:r>
              <w:rPr>
                <w:rFonts w:ascii="Times New Roman" w:hAnsi="Times New Roman" w:cs="Times New Roman"/>
                <w:color w:val="585858" w:themeColor="text1" w:themeTint="A6"/>
              </w:rPr>
              <w:t>музыкально-пластические импровизации под музыку П.И. Чайковского к</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балету «Спящая красавица» на одну из следующих тем: «Кот в сапогах и белая кошечка»,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Красавицу и Принца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23</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.И.Ф. Стравинский. Балет «Петрушка».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86–89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балета И.Ф. Стравинского «Петрушка».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песни «Петрушка» (муз. И. Арсеевой, сл. Н. Френкеля); «Петрушка» (муз.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 Брамса, сл. неизвестного автора).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Создавать </w:t>
            </w:r>
            <w:r>
              <w:rPr>
                <w:rFonts w:ascii="Times New Roman" w:hAnsi="Times New Roman" w:cs="Times New Roman"/>
                <w:color w:val="585858" w:themeColor="text1" w:themeTint="A6"/>
              </w:rPr>
              <w:t>танцевальную импровизацию под музыку «Русская» из балета И.Ф. Стравинского «Петрушка».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Инсценировать </w:t>
            </w:r>
            <w:r>
              <w:rPr>
                <w:rFonts w:ascii="Times New Roman" w:hAnsi="Times New Roman" w:cs="Times New Roman"/>
                <w:color w:val="585858" w:themeColor="text1" w:themeTint="A6"/>
              </w:rPr>
              <w:t>«Народные гулянья на масляной» (по либретто оперы И.Ф. Стравинского «Петрушка») — проектная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24</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В детском музыкальном театре.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90–91</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детских балетных спектаклей.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на звук «А» музыкальные темы из балета П.И. Чайковского «Щелкунчик» (повторение).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музыкальные «портреты» персонажей детских балетных спектаклей с помощью любых музыкальных инструментов.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Инсценировать </w:t>
            </w:r>
            <w:r>
              <w:rPr>
                <w:rFonts w:ascii="Times New Roman" w:hAnsi="Times New Roman" w:cs="Times New Roman"/>
                <w:color w:val="585858" w:themeColor="text1" w:themeTint="A6"/>
              </w:rPr>
              <w:t xml:space="preserve">одну из сцен балета С.С. Прокофьева «Золушка» (проектная деятельность).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b/>
                <w:bCs/>
                <w:color w:val="585858" w:themeColor="text1" w:themeTint="A6"/>
              </w:rPr>
              <w:t>э</w:t>
            </w:r>
            <w:r>
              <w:rPr>
                <w:rFonts w:ascii="Times New Roman" w:hAnsi="Times New Roman" w:cs="Times New Roman"/>
                <w:color w:val="585858" w:themeColor="text1" w:themeTint="A6"/>
              </w:rPr>
              <w:t xml:space="preserve">скизы занавеса, декораций и костюмов для одного из балетов-сказок; макет декорации для одного из детских балетов; </w:t>
            </w:r>
            <w:r>
              <w:rPr>
                <w:rFonts w:ascii="Times New Roman" w:hAnsi="Times New Roman" w:cs="Times New Roman"/>
                <w:i/>
                <w:iCs/>
                <w:color w:val="585858" w:themeColor="text1" w:themeTint="A6"/>
              </w:rPr>
              <w:t xml:space="preserve">гримировать </w:t>
            </w:r>
            <w:r>
              <w:rPr>
                <w:rFonts w:ascii="Times New Roman" w:hAnsi="Times New Roman" w:cs="Times New Roman"/>
                <w:color w:val="585858" w:themeColor="text1" w:themeTint="A6"/>
              </w:rPr>
              <w:t>одного из персонажей сказочного балета.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25</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Оперетта.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92–93</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фрагменты известных оперетт (например, «Летучая мышь» (муз. И. Штрауса),«Принцесса цирка» и «Королева чардаша» (муз. И. Кальмана).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фрагмент одной из детских оперетт. </w:t>
            </w:r>
            <w:r>
              <w:rPr>
                <w:rFonts w:ascii="Times New Roman" w:hAnsi="Times New Roman" w:cs="Times New Roman"/>
                <w:i/>
                <w:iCs/>
                <w:color w:val="585858" w:themeColor="text1" w:themeTint="A6"/>
              </w:rPr>
              <w:t xml:space="preserve">Музицировать, исполнять на музыкальных инструментах </w:t>
            </w:r>
            <w:r>
              <w:rPr>
                <w:rFonts w:ascii="Times New Roman" w:hAnsi="Times New Roman" w:cs="Times New Roman"/>
                <w:color w:val="585858" w:themeColor="text1" w:themeTint="A6"/>
              </w:rPr>
              <w:t xml:space="preserve">импровизацию на тему «Песенка Кота в сапогах» или «Танец Кота в сапогах» (любой музыкальный инструмент). </w:t>
            </w:r>
            <w:r>
              <w:rPr>
                <w:rFonts w:ascii="Times New Roman" w:hAnsi="Times New Roman" w:cs="Times New Roman"/>
                <w:i/>
                <w:iCs/>
                <w:color w:val="585858" w:themeColor="text1" w:themeTint="A6"/>
              </w:rPr>
              <w:t xml:space="preserve">Подготовить </w:t>
            </w:r>
            <w:r>
              <w:rPr>
                <w:rFonts w:ascii="Times New Roman" w:hAnsi="Times New Roman" w:cs="Times New Roman"/>
                <w:color w:val="585858" w:themeColor="text1" w:themeTint="A6"/>
              </w:rPr>
              <w:t>постановку фрагментов детской оперетты ( например, «Репка» П. Аедоницкого) (проектная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26</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Мюзикл.</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94–95</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фрагменты известных зарубежных мюзиклов («Ветсайдская история», «Кошки»), мюзиклов для детей.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фрагмент одного из детских мюзиклов. </w:t>
            </w:r>
            <w:r>
              <w:rPr>
                <w:rFonts w:ascii="Times New Roman" w:hAnsi="Times New Roman" w:cs="Times New Roman"/>
                <w:i/>
                <w:iCs/>
                <w:color w:val="585858" w:themeColor="text1" w:themeTint="A6"/>
              </w:rPr>
              <w:t xml:space="preserve">Участвовать в постановке </w:t>
            </w:r>
            <w:r>
              <w:rPr>
                <w:rFonts w:ascii="Times New Roman" w:hAnsi="Times New Roman" w:cs="Times New Roman"/>
                <w:color w:val="585858" w:themeColor="text1" w:themeTint="A6"/>
              </w:rPr>
              <w:t>фрагментов детского мюзикла (например, «Принц и нищий»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А. Журбина) (проектная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0360" w:type="dxa"/>
            <w:gridSpan w:val="3"/>
          </w:tcPr>
          <w:p>
            <w:pPr>
              <w:autoSpaceDE w:val="0"/>
              <w:autoSpaceDN w:val="0"/>
              <w:adjustRightInd w:val="0"/>
              <w:spacing w:after="0" w:line="240" w:lineRule="auto"/>
              <w:jc w:val="center"/>
              <w:rPr>
                <w:rFonts w:ascii="Times New Roman" w:hAnsi="Times New Roman" w:cs="Times New Roman"/>
                <w:b/>
                <w:iCs/>
                <w:color w:val="585858" w:themeColor="text1" w:themeTint="A6"/>
              </w:rPr>
            </w:pPr>
            <w:r>
              <w:rPr>
                <w:rFonts w:ascii="Times New Roman" w:hAnsi="Times New Roman" w:cs="Times New Roman"/>
                <w:b/>
                <w:color w:val="585858" w:themeColor="text1" w:themeTint="A6"/>
                <w:sz w:val="24"/>
                <w:szCs w:val="24"/>
              </w:rPr>
              <w:t>В музыкальном музее. -  6 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27</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музеи: путешествие по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музеям мира.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102–105</w:t>
            </w: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фортепьянные пьесы П.И. Чайковского.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Исполнение </w:t>
            </w:r>
            <w:r>
              <w:rPr>
                <w:rFonts w:ascii="Times New Roman" w:hAnsi="Times New Roman" w:cs="Times New Roman"/>
                <w:color w:val="585858" w:themeColor="text1" w:themeTint="A6"/>
              </w:rPr>
              <w:t>песни П.И. Чайковского (из цикла «16 песен для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28</w:t>
            </w:r>
          </w:p>
          <w:p>
            <w:pPr>
              <w:spacing w:after="0" w:line="240" w:lineRule="auto"/>
              <w:jc w:val="center"/>
              <w:rPr>
                <w:rFonts w:ascii="Times New Roman" w:hAnsi="Times New Roman" w:cs="Times New Roman"/>
                <w:color w:val="585858" w:themeColor="text1" w:themeTint="A6"/>
              </w:rPr>
            </w:pP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инстру-</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менты.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106–111</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записи звучания старинных клавишных и духовых музыкальных инструментов; записи звучания старинной скрипки и других струнных музыкальных инструментов.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русские народные песни с упоминаниями о старинных народных музыкальных инструментах (например, «На зелёном лугу», «Заиграй, моя волынка»); песню «Весёлый барабанщик» (муз.Л. Шварца, сл. Б. Окуджавы).</w:t>
            </w:r>
            <w:r>
              <w:rPr>
                <w:rFonts w:ascii="Times New Roman" w:hAnsi="Times New Roman" w:cs="Times New Roman"/>
                <w:i/>
                <w:iCs/>
                <w:color w:val="585858" w:themeColor="text1" w:themeTint="A6"/>
              </w:rPr>
              <w:t>Создавать</w:t>
            </w:r>
            <w:r>
              <w:rPr>
                <w:rFonts w:ascii="Times New Roman" w:hAnsi="Times New Roman" w:cs="Times New Roman"/>
                <w:color w:val="585858" w:themeColor="text1" w:themeTint="A6"/>
              </w:rPr>
              <w:t>ритмопластические импровизации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на одну из следующих тем: «Ритмы жаркой Африки», «Русские ложкари», «Тарантелла».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29</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 и техника.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112–113</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пьесу «Музыкальная табакерка» А. Лядова; пьесу «Шарманщик поёт» П.И. Чайковского; звучание механического пианино (в художественном фильме «Неоконченная пьеса для механического пианино») и других старинных механических музыкальных устройств; звучание виниловых пластинок.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музыкальную игру «Граммофон».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песню Л.В. Бетховена «Сурок»</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(повторение).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30</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 и изобрази-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тельное искусство.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114–117</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записи звучания музыкальных инструментов, изображённых в произведениях живописи и народного декоративно-прикладного творчества.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«Песню о картинах» (муз.Г. Гладкова, сл. А. Кушнера).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19"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31</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 и книги.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118–119</w:t>
            </w:r>
          </w:p>
          <w:p>
            <w:pPr>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Повторение исполнения </w:t>
            </w:r>
            <w:r>
              <w:rPr>
                <w:rFonts w:ascii="Times New Roman" w:hAnsi="Times New Roman" w:cs="Times New Roman"/>
                <w:color w:val="585858" w:themeColor="text1" w:themeTint="A6"/>
              </w:rPr>
              <w:t>песен, сопровождавших воображаемые экскурсии по музыкальному музею (например, «Весёлый барабанщик»(муз. Л. Шварца, сл. Б. Окуджавы) и «Песня о картинах» (муз. Г. Гладкова, сл. А. Кушнера).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 w:hRule="atLeast"/>
        </w:trPr>
        <w:tc>
          <w:tcPr>
            <w:tcW w:w="112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32</w:t>
            </w: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Школа  Скрипичного ключа. Уроки сольфеджио. Интервалы.</w:t>
            </w:r>
          </w:p>
          <w:p>
            <w:pPr>
              <w:spacing w:after="0" w:line="240" w:lineRule="auto"/>
              <w:jc w:val="center"/>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звучания различных интервалов.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пение по нотам различных интервалов; песню «Интервалы» (муз.О. Мандичевского, русский текст К. Алемасовой).</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 xml:space="preserve">на музыкальных инструментах различные интервалы на фортепьяно, детском синтезаторе или других музыкальных инструментах.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Сочинять и выполнять </w:t>
            </w:r>
            <w:r>
              <w:rPr>
                <w:rFonts w:ascii="Times New Roman" w:hAnsi="Times New Roman" w:cs="Times New Roman"/>
                <w:color w:val="585858" w:themeColor="text1" w:themeTint="A6"/>
              </w:rPr>
              <w:t xml:space="preserve">нотную запись мелодии и аккордов, состоящих из малых интервалов (от примы до терции).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на тему «Дружная семья интервалов».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0" w:hRule="atLeast"/>
        </w:trPr>
        <w:tc>
          <w:tcPr>
            <w:tcW w:w="1122" w:type="dxa"/>
          </w:tcPr>
          <w:p>
            <w:pPr>
              <w:spacing w:after="0" w:line="240" w:lineRule="auto"/>
              <w:jc w:val="center"/>
              <w:rPr>
                <w:rFonts w:ascii="Times New Roman" w:hAnsi="Times New Roman" w:cs="Times New Roman"/>
                <w:color w:val="585858" w:themeColor="text1" w:themeTint="A6"/>
              </w:rPr>
            </w:pPr>
          </w:p>
          <w:p>
            <w:pPr>
              <w:spacing w:after="0" w:line="240" w:lineRule="auto"/>
              <w:jc w:val="center"/>
              <w:rPr>
                <w:rFonts w:ascii="Times New Roman" w:hAnsi="Times New Roman" w:cs="Times New Roman"/>
                <w:color w:val="585858" w:themeColor="text1" w:themeTint="A6"/>
              </w:rPr>
            </w:pPr>
          </w:p>
          <w:p>
            <w:pPr>
              <w:spacing w:after="0" w:line="240" w:lineRule="auto"/>
              <w:rPr>
                <w:rFonts w:ascii="Times New Roman" w:hAnsi="Times New Roman" w:cs="Times New Roman"/>
                <w:color w:val="585858" w:themeColor="text1" w:themeTint="A6"/>
              </w:rPr>
            </w:pPr>
          </w:p>
        </w:tc>
        <w:tc>
          <w:tcPr>
            <w:tcW w:w="3985" w:type="dxa"/>
          </w:tcPr>
          <w:p>
            <w:pPr>
              <w:autoSpaceDE w:val="0"/>
              <w:autoSpaceDN w:val="0"/>
              <w:adjustRightInd w:val="0"/>
              <w:spacing w:after="0" w:line="240" w:lineRule="auto"/>
              <w:rPr>
                <w:rFonts w:ascii="Times New Roman" w:hAnsi="Times New Roman" w:cs="Times New Roman"/>
                <w:color w:val="585858" w:themeColor="text1" w:themeTint="A6"/>
              </w:rPr>
            </w:pPr>
          </w:p>
          <w:p>
            <w:pPr>
              <w:autoSpaceDE w:val="0"/>
              <w:autoSpaceDN w:val="0"/>
              <w:adjustRightInd w:val="0"/>
              <w:spacing w:after="0" w:line="240" w:lineRule="auto"/>
              <w:rPr>
                <w:rFonts w:ascii="Times New Roman" w:hAnsi="Times New Roman" w:cs="Times New Roman"/>
                <w:color w:val="585858" w:themeColor="text1" w:themeTint="A6"/>
              </w:rPr>
            </w:pPr>
          </w:p>
        </w:tc>
        <w:tc>
          <w:tcPr>
            <w:tcW w:w="5253"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упражнения на распевание; песню Л.М. Абелян «Петь приятно и удобно»; повторять хоровые произведения из программы по музыке для 3 класса.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5" w:hRule="atLeast"/>
        </w:trPr>
        <w:tc>
          <w:tcPr>
            <w:tcW w:w="10360" w:type="dxa"/>
            <w:gridSpan w:val="3"/>
            <w:vAlign w:val="center"/>
          </w:tcPr>
          <w:p>
            <w:pPr>
              <w:autoSpaceDE w:val="0"/>
              <w:autoSpaceDN w:val="0"/>
              <w:adjustRightInd w:val="0"/>
              <w:spacing w:after="0" w:line="240" w:lineRule="auto"/>
              <w:jc w:val="right"/>
              <w:rPr>
                <w:rFonts w:ascii="Times New Roman" w:hAnsi="Times New Roman" w:cs="Times New Roman"/>
                <w:i/>
                <w:iCs/>
                <w:color w:val="585858" w:themeColor="text1" w:themeTint="A6"/>
              </w:rPr>
            </w:pPr>
            <w:r>
              <w:rPr>
                <w:rFonts w:ascii="Times New Roman" w:hAnsi="Times New Roman" w:cs="Times New Roman"/>
                <w:b/>
                <w:color w:val="585858" w:themeColor="text1" w:themeTint="A6"/>
              </w:rPr>
              <w:t>Итого:  32 ч</w:t>
            </w:r>
          </w:p>
        </w:tc>
      </w:tr>
    </w:tbl>
    <w:p>
      <w:pPr>
        <w:ind w:right="-10"/>
        <w:rPr>
          <w:rFonts w:ascii="Times New Roman" w:hAnsi="Times New Roman" w:cs="Times New Roman"/>
          <w:color w:val="585858" w:themeColor="text1" w:themeTint="A6"/>
          <w:sz w:val="24"/>
          <w:szCs w:val="24"/>
        </w:rPr>
        <w:sectPr>
          <w:pgSz w:w="11906" w:h="16838"/>
          <w:pgMar w:top="1134" w:right="850" w:bottom="1134" w:left="1701" w:header="708" w:footer="708" w:gutter="0"/>
          <w:cols w:space="708" w:num="1"/>
          <w:docGrid w:linePitch="360" w:charSpace="0"/>
        </w:sectPr>
      </w:pPr>
    </w:p>
    <w:p>
      <w:pPr>
        <w:jc w:val="center"/>
        <w:rPr>
          <w:rFonts w:ascii="Times New Roman" w:hAnsi="Times New Roman" w:cs="Times New Roman"/>
          <w:b/>
          <w:color w:val="585858" w:themeColor="text1" w:themeTint="A6"/>
          <w:sz w:val="32"/>
          <w:szCs w:val="24"/>
        </w:rPr>
      </w:pPr>
      <w:r>
        <w:rPr>
          <w:rFonts w:ascii="Times New Roman" w:hAnsi="Times New Roman" w:cs="Times New Roman"/>
          <w:b/>
          <w:color w:val="585858" w:themeColor="text1" w:themeTint="A6"/>
          <w:sz w:val="32"/>
          <w:szCs w:val="24"/>
        </w:rPr>
        <w:t>Календарно – тематическое планирование</w:t>
      </w:r>
    </w:p>
    <w:tbl>
      <w:tblPr>
        <w:tblStyle w:val="10"/>
        <w:tblW w:w="15452"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2"/>
        <w:gridCol w:w="747"/>
        <w:gridCol w:w="1074"/>
        <w:gridCol w:w="3528"/>
        <w:gridCol w:w="3401"/>
        <w:gridCol w:w="1951"/>
        <w:gridCol w:w="39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w:t>
            </w:r>
          </w:p>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урока</w:t>
            </w:r>
          </w:p>
        </w:tc>
        <w:tc>
          <w:tcPr>
            <w:tcW w:w="1821" w:type="dxa"/>
            <w:gridSpan w:val="2"/>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Дата                              П              Ф </w:t>
            </w:r>
          </w:p>
        </w:tc>
        <w:tc>
          <w:tcPr>
            <w:tcW w:w="3528"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Тема урока</w:t>
            </w:r>
          </w:p>
        </w:tc>
        <w:tc>
          <w:tcPr>
            <w:tcW w:w="3401"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Задачи урока</w:t>
            </w:r>
          </w:p>
        </w:tc>
        <w:tc>
          <w:tcPr>
            <w:tcW w:w="1951"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Основные понятия</w:t>
            </w:r>
          </w:p>
        </w:tc>
        <w:tc>
          <w:tcPr>
            <w:tcW w:w="3969"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Характеристика </w:t>
            </w:r>
          </w:p>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учебной деятельности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452" w:type="dxa"/>
            <w:gridSpan w:val="7"/>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В концертном зале (15 ч)</w:t>
            </w:r>
          </w:p>
          <w:p>
            <w:pPr>
              <w:spacing w:after="0" w:line="240" w:lineRule="auto"/>
              <w:jc w:val="center"/>
              <w:rPr>
                <w:rFonts w:ascii="Times New Roman" w:hAnsi="Times New Roman" w:cs="Times New Roman"/>
                <w:b/>
                <w:i/>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07.09</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07.09</w:t>
            </w:r>
          </w:p>
        </w:tc>
        <w:tc>
          <w:tcPr>
            <w:tcW w:w="3528" w:type="dxa"/>
          </w:tcPr>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Концертные залы. </w:t>
            </w:r>
          </w:p>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6-7</w:t>
            </w:r>
          </w:p>
        </w:tc>
        <w:tc>
          <w:tcPr>
            <w:tcW w:w="3401" w:type="dxa"/>
          </w:tcPr>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представлений о концертах как одной из наиболее распространенных форм публичных выступлений музыкантов. Знакомство с историей концертов и знаменитыми концертными залами России и зарубежных стран. Развитие культуры восприятия музыки и музыкально-исполнительской деятельности. Формирование у учащихся установки на посещение концертных залов.</w:t>
            </w:r>
          </w:p>
        </w:tc>
        <w:tc>
          <w:tcPr>
            <w:tcW w:w="1951" w:type="dxa"/>
          </w:tcPr>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Концертный зал. Знаменитые концертные залы. Афиша и программа концерта.</w:t>
            </w:r>
          </w:p>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Правила поведения в концертном зале.</w:t>
            </w:r>
          </w:p>
        </w:tc>
        <w:tc>
          <w:tcPr>
            <w:tcW w:w="3969" w:type="dxa"/>
          </w:tcPr>
          <w:p>
            <w:pPr>
              <w:spacing w:after="0" w:line="240" w:lineRule="auto"/>
              <w:rPr>
                <w:rFonts w:ascii="Times New Roman" w:hAnsi="Times New Roman" w:cs="Times New Roman"/>
                <w:color w:val="585858" w:themeColor="text1" w:themeTint="A6"/>
              </w:rPr>
            </w:pPr>
            <w:r>
              <w:rPr>
                <w:rFonts w:ascii="Times New Roman" w:hAnsi="Times New Roman" w:cs="Times New Roman"/>
                <w:i/>
                <w:color w:val="585858" w:themeColor="text1" w:themeTint="A6"/>
              </w:rPr>
              <w:t xml:space="preserve">Слушать </w:t>
            </w:r>
            <w:r>
              <w:rPr>
                <w:rFonts w:ascii="Times New Roman" w:hAnsi="Times New Roman" w:cs="Times New Roman"/>
                <w:color w:val="585858" w:themeColor="text1" w:themeTint="A6"/>
              </w:rPr>
              <w:t xml:space="preserve">знакомые произведения классической музыки или их фрагменты в концертном исполнении (просмотр видеозаписей). </w:t>
            </w:r>
            <w:r>
              <w:rPr>
                <w:rFonts w:ascii="Times New Roman" w:hAnsi="Times New Roman" w:cs="Times New Roman"/>
                <w:i/>
                <w:color w:val="585858" w:themeColor="text1" w:themeTint="A6"/>
              </w:rPr>
              <w:t xml:space="preserve">Исполнять </w:t>
            </w:r>
            <w:r>
              <w:rPr>
                <w:rFonts w:ascii="Times New Roman" w:hAnsi="Times New Roman" w:cs="Times New Roman"/>
                <w:color w:val="585858" w:themeColor="text1" w:themeTint="A6"/>
              </w:rPr>
              <w:t xml:space="preserve">песни из программы 2 класса.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14.09</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14.09</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С. 8–9</w:t>
            </w:r>
          </w:p>
          <w:p>
            <w:pPr>
              <w:spacing w:after="0" w:line="240" w:lineRule="auto"/>
              <w:rPr>
                <w:rFonts w:ascii="Times New Roman" w:hAnsi="Times New Roman" w:cs="Times New Roman"/>
                <w:color w:val="585858" w:themeColor="text1" w:themeTint="A6"/>
              </w:rPr>
            </w:pPr>
            <w:r>
              <w:rPr>
                <w:rFonts w:ascii="Times New Roman" w:hAnsi="Times New Roman" w:cs="Times New Roman"/>
                <w:b/>
                <w:color w:val="585858" w:themeColor="text1" w:themeTint="A6"/>
              </w:rPr>
              <w:t>Входной контроль</w:t>
            </w: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культуры восприятия музыки, вокально-хоровых умений и навыков учащихся. Воспитание интереса к хоровому пению. Музыкально-этическое воспитание учащихся. Формирование у учащихся установки на посещение концертов хоровых коллективов.</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Хор. Виды хоровых коллективов.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Известные российские хоры.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Правила поведения хора на сцене.</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 концерта хоровой музыки (видеозапись); записи выступлений различных хоровых коллективов (Государственного академического русского народного хора им. М.Е. Пятницкого, академического хора, церковного хора, детского хора).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в хоровом исполнении песню «Вместе весело шагать» (муз.В. Шаинского, сл. М. Матусовского) — повторение.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21.09</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21.09</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гимн.</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10–13</w:t>
            </w:r>
          </w:p>
          <w:p>
            <w:pPr>
              <w:spacing w:after="0" w:line="240" w:lineRule="auto"/>
              <w:rPr>
                <w:rFonts w:ascii="Times New Roman" w:hAnsi="Times New Roman" w:cs="Times New Roman"/>
                <w:b/>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Знакомство с Государственным гимном Российской Федерации,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историей гимнов нашей страны. Дальнейшее развитие культуры музыкального восприятия, вокально-хоровых умений и навыков учащихся. Патриотическое воспитание.</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Гимн. Виды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гимнов.</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и исполнять </w:t>
            </w:r>
            <w:r>
              <w:rPr>
                <w:rFonts w:ascii="Times New Roman" w:hAnsi="Times New Roman" w:cs="Times New Roman"/>
                <w:color w:val="585858" w:themeColor="text1" w:themeTint="A6"/>
              </w:rPr>
              <w:t>Государственный гимн Российской Федерации (муз. А. Александрова, сл. С. Михалкова); песню «Моя Москва» (муз. И. Дунаевского, сл. М. Лисянского, С. Агаряна).</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4</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28.09</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28.09</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церковное песнопение.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14–17</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Знакомство учащихся с православным церковно-певческим искусством как одним из важных пластов традиционной отечественной музыкальной культуры. Дальнейшее развитие умений и навыков хорового пения. Воспитание уважительного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отношения к религиозному искусству. Духовно-нравственное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воспитание.</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Церковный хор. Знаменный распев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Концерты церковных хоров.</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знаменный распев; «Всенощное бдение» П.И. Чайковского (фрагмент).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обиходные церковные песнопения (например, фрагмент Символа Веры, тропарь Рождеству Христову).</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5</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05.10</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05.10</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хор.</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18–19</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Продолжение знакомства учащихся с различными жанрами хоровой музыки и её художественно-образным содержанием. Дальнейшее знакомство с творчеством композиторов П.И.Чайковского и Н.А. Римского-Корсакова. Дальнейшее формирование представлений учащихся о связи русской классической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музыки с литературой и поэзией (на материале произведений А.С. Пушкина и М.Ю. Лермонтова). Развитие интереса к хоровой классической музыке как важной части культурного наследия России.</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Хор как хоровое произведение. Хоры русских</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композиторов-классиков. Хоровые «краски».</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и исполнять </w:t>
            </w:r>
            <w:r>
              <w:rPr>
                <w:rFonts w:ascii="Times New Roman" w:hAnsi="Times New Roman" w:cs="Times New Roman"/>
                <w:color w:val="585858" w:themeColor="text1" w:themeTint="A6"/>
              </w:rPr>
              <w:t>хор девушек из оперы «Евгений Онегин» П.И. Чайковского (первую фразу); хор «На севере диком» (муз.Н.А. Римского-Корсакова, сл. М.Ю. Лермонтова).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импровизации на темы «Девицы-красавицы», «Чудесный сон».</w:t>
            </w:r>
          </w:p>
          <w:p>
            <w:pPr>
              <w:autoSpaceDE w:val="0"/>
              <w:autoSpaceDN w:val="0"/>
              <w:adjustRightInd w:val="0"/>
              <w:spacing w:after="0" w:line="240" w:lineRule="auto"/>
              <w:rPr>
                <w:rFonts w:ascii="Times New Roman" w:hAnsi="Times New Roman" w:cs="Times New Roman"/>
                <w:b/>
                <w:bCs/>
                <w:i/>
                <w:iCs/>
                <w:color w:val="585858" w:themeColor="text1" w:themeTint="A6"/>
              </w:rPr>
            </w:pP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на темы «Девица-красавица», «Чудесный сон».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6</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12.10</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12.10</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хоровой музыки: кантата.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20–21</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Знакомство с кантатой как одним из жанров музыки. Развитие представлений о взаимосвязи музыки с историей нашей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страны, с другими видами искусства. Патриотическое воспитание.</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Кантата. Композитор С.С. Прокофьев. Музыкальные и кинематографические образы защитников Родины.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и исполнять </w:t>
            </w:r>
            <w:r>
              <w:rPr>
                <w:rFonts w:ascii="Times New Roman" w:hAnsi="Times New Roman" w:cs="Times New Roman"/>
                <w:color w:val="585858" w:themeColor="text1" w:themeTint="A6"/>
              </w:rPr>
              <w:t>кантату «Александр Невский С.С. Прокофьева (фрагменты различных частей); «Вставайте, люди русские» (из кантаты «Александр Невский» С.С. Прокофьева).</w:t>
            </w:r>
            <w:r>
              <w:rPr>
                <w:rFonts w:ascii="Times New Roman" w:hAnsi="Times New Roman" w:cs="Times New Roman"/>
                <w:i/>
                <w:iCs/>
                <w:color w:val="585858" w:themeColor="text1" w:themeTint="A6"/>
              </w:rPr>
              <w:t>Исполнять</w:t>
            </w:r>
            <w:r>
              <w:rPr>
                <w:rFonts w:ascii="Times New Roman" w:hAnsi="Times New Roman" w:cs="Times New Roman"/>
                <w:color w:val="585858" w:themeColor="text1" w:themeTint="A6"/>
              </w:rPr>
              <w:t>русскую народную песню</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«Вспомним, братцы, Русь и славу»; песню «Родина моя» (муз.Ю. Гурьева, сл. С. Виноградовой).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7</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19.10</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19.</w:t>
            </w:r>
            <w:r>
              <w:rPr>
                <w:rFonts w:ascii="Times New Roman" w:hAnsi="Times New Roman" w:cs="Times New Roman"/>
                <w:b/>
                <w:color w:val="585858" w:themeColor="text1" w:themeTint="A6"/>
                <w:lang w:val="en-US"/>
              </w:rPr>
              <w:t>10</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камерной 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24–25</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Дальнейшее знакомство учащихся с музыкальными жанрами. Развитие музыкального восприятия, художественно-эстетического вкуса и потребности 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посещении концертов классической музыки в концертных залах. Формирование установки на посещение концертов камерной музыки.</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Камерная музыка. Камерная вокальная и камерная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инструментальная музыка. Малые музыкальные формы. Знаменитые музыканты-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исполнители.</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записи концертов камерной музыки (фрагменты): произведений камерной музыки в исполнении знаменитых музыкантов.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камерные вокальные произведения композиторов-классиков для детей (повторение).</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8</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26.10</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26.10</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камерной музыки: романс.</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26–29</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представлений о романсе. Знакомство с композиторами — авторами знаменитых романсов.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музыкального восприятия и вокальных способностей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учащихся. Художественно-эстетическое воспитание.</w:t>
            </w:r>
          </w:p>
          <w:p>
            <w:pPr>
              <w:autoSpaceDE w:val="0"/>
              <w:autoSpaceDN w:val="0"/>
              <w:adjustRightInd w:val="0"/>
              <w:spacing w:after="0" w:line="240" w:lineRule="auto"/>
              <w:rPr>
                <w:rFonts w:ascii="Times New Roman" w:hAnsi="Times New Roman" w:cs="Times New Roman"/>
                <w:color w:val="585858" w:themeColor="text1" w:themeTint="A6"/>
              </w:rPr>
            </w:pP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Романс.</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«краски» и образы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романсов.</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романсы: «Белеет парус одинокий» (муз. А. Варламова, сл. М. Лермонтова), «Колокольчики мои» (муз. </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 Булахова, сл. А. Толстого), «Соловей» (муз. А. Алябьева сл. А. Дельвига), «Романс черепахи Тортиллы» из к/ф «Приключения Буратино»(муз.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А. Рыбникова, сл. Ю. Энтина).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мелодекламации текстов</w:t>
            </w:r>
          </w:p>
          <w:p>
            <w:pPr>
              <w:autoSpaceDE w:val="0"/>
              <w:autoSpaceDN w:val="0"/>
              <w:adjustRightInd w:val="0"/>
              <w:spacing w:after="0" w:line="240" w:lineRule="auto"/>
              <w:rPr>
                <w:rFonts w:ascii="Times New Roman" w:hAnsi="Times New Roman" w:cs="Times New Roman"/>
                <w:b/>
                <w:bCs/>
                <w:i/>
                <w:iCs/>
                <w:color w:val="585858" w:themeColor="text1" w:themeTint="A6"/>
              </w:rPr>
            </w:pPr>
            <w:r>
              <w:rPr>
                <w:rFonts w:ascii="Times New Roman" w:hAnsi="Times New Roman" w:cs="Times New Roman"/>
                <w:color w:val="585858" w:themeColor="text1" w:themeTint="A6"/>
              </w:rPr>
              <w:t>романсов.</w:t>
            </w:r>
            <w:r>
              <w:rPr>
                <w:rFonts w:ascii="Times New Roman" w:hAnsi="Times New Roman" w:cs="Times New Roman"/>
                <w:b/>
                <w:bCs/>
                <w:i/>
                <w:iCs/>
                <w:color w:val="585858" w:themeColor="text1" w:themeTint="A6"/>
              </w:rPr>
              <w:t xml:space="preserve"> Дополнительные виды учебной деятельности </w:t>
            </w:r>
            <w:r>
              <w:rPr>
                <w:rFonts w:ascii="Times New Roman" w:hAnsi="Times New Roman" w:cs="Times New Roman"/>
                <w:i/>
                <w:iCs/>
                <w:color w:val="585858" w:themeColor="text1" w:themeTint="A6"/>
              </w:rPr>
              <w:t xml:space="preserve">Выполнять </w:t>
            </w:r>
            <w:r>
              <w:rPr>
                <w:rFonts w:ascii="Times New Roman" w:hAnsi="Times New Roman" w:cs="Times New Roman"/>
                <w:color w:val="585858" w:themeColor="text1" w:themeTint="A6"/>
              </w:rPr>
              <w:t xml:space="preserve">упражнения арттерапия: </w:t>
            </w:r>
            <w:r>
              <w:rPr>
                <w:rFonts w:ascii="Times New Roman" w:hAnsi="Times New Roman" w:cs="Times New Roman"/>
                <w:i/>
                <w:iCs/>
                <w:color w:val="585858" w:themeColor="text1" w:themeTint="A6"/>
              </w:rPr>
              <w:t>«</w:t>
            </w:r>
            <w:r>
              <w:rPr>
                <w:rFonts w:ascii="Times New Roman" w:hAnsi="Times New Roman" w:cs="Times New Roman"/>
                <w:color w:val="585858" w:themeColor="text1" w:themeTint="A6"/>
              </w:rPr>
              <w:t>Цветок», «Перекличка птиц», «Волны» (повторение).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30" w:hRule="atLeast"/>
        </w:trPr>
        <w:tc>
          <w:tcPr>
            <w:tcW w:w="782" w:type="dxa"/>
            <w:tcBorders>
              <w:bottom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9</w:t>
            </w:r>
          </w:p>
        </w:tc>
        <w:tc>
          <w:tcPr>
            <w:tcW w:w="747" w:type="dxa"/>
            <w:tcBorders>
              <w:bottom w:val="single" w:color="auto" w:sz="4" w:space="0"/>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09.11</w:t>
            </w:r>
          </w:p>
        </w:tc>
        <w:tc>
          <w:tcPr>
            <w:tcW w:w="1074" w:type="dxa"/>
            <w:tcBorders>
              <w:left w:val="single" w:color="auto" w:sz="4" w:space="0"/>
              <w:bottom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09.11</w:t>
            </w:r>
          </w:p>
        </w:tc>
        <w:tc>
          <w:tcPr>
            <w:tcW w:w="3528"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камерной музыки: пьеса, соната.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30–31</w:t>
            </w:r>
          </w:p>
          <w:p>
            <w:pPr>
              <w:spacing w:after="0" w:line="240" w:lineRule="auto"/>
              <w:rPr>
                <w:rFonts w:ascii="Times New Roman" w:hAnsi="Times New Roman" w:cs="Times New Roman"/>
                <w:color w:val="585858" w:themeColor="text1" w:themeTint="A6"/>
              </w:rPr>
            </w:pPr>
          </w:p>
        </w:tc>
        <w:tc>
          <w:tcPr>
            <w:tcW w:w="3401"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представлений о пьесе как одном из жанров камерной инструментальной музыки. Развитие музыкально-исполнительских умений и навыков учащихся. Дальнейшее формирование представлений учащихся о связи русской классической музыки с народной культурой и историей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нашей страны.</w:t>
            </w:r>
          </w:p>
          <w:p>
            <w:pPr>
              <w:spacing w:after="0" w:line="240" w:lineRule="auto"/>
              <w:rPr>
                <w:rFonts w:ascii="Times New Roman" w:hAnsi="Times New Roman" w:cs="Times New Roman"/>
                <w:color w:val="585858" w:themeColor="text1" w:themeTint="A6"/>
              </w:rPr>
            </w:pPr>
          </w:p>
        </w:tc>
        <w:tc>
          <w:tcPr>
            <w:tcW w:w="1951"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Пьеса. Композитор А. Лядов 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его пьесы для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фортепьяно.</w:t>
            </w:r>
          </w:p>
          <w:p>
            <w:pPr>
              <w:spacing w:after="0" w:line="240" w:lineRule="auto"/>
              <w:rPr>
                <w:rFonts w:ascii="Times New Roman" w:hAnsi="Times New Roman" w:cs="Times New Roman"/>
                <w:color w:val="585858" w:themeColor="text1" w:themeTint="A6"/>
              </w:rPr>
            </w:pPr>
          </w:p>
        </w:tc>
        <w:tc>
          <w:tcPr>
            <w:tcW w:w="3969"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пьесы из цикла «Бирюльки» А. Лядова; «Про старину» А. Лядова.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старинные русские народные песни (повторение).</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музыкально-инструментальные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импровизации на тему «Бирюльки» («Бирюлька-юла», «Бирюлька — пирамидка», «Бирюлька-самовар» и др.) на игрушечных музыкальных инструментах </w:t>
            </w:r>
            <w:r>
              <w:rPr>
                <w:rFonts w:ascii="Times New Roman" w:hAnsi="Times New Roman" w:cs="Times New Roman"/>
                <w:i/>
                <w:iCs/>
                <w:color w:val="585858" w:themeColor="text1" w:themeTint="A6"/>
              </w:rPr>
              <w:t>.</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Выполнять </w:t>
            </w:r>
            <w:r>
              <w:rPr>
                <w:rFonts w:ascii="Times New Roman" w:hAnsi="Times New Roman" w:cs="Times New Roman"/>
                <w:color w:val="585858" w:themeColor="text1" w:themeTint="A6"/>
              </w:rPr>
              <w:t xml:space="preserve">упражнения арт-терапии </w:t>
            </w:r>
            <w:r>
              <w:rPr>
                <w:rFonts w:ascii="Times New Roman" w:hAnsi="Times New Roman" w:cs="Times New Roman"/>
                <w:i/>
                <w:iCs/>
                <w:color w:val="585858" w:themeColor="text1" w:themeTint="A6"/>
              </w:rPr>
              <w:t>«</w:t>
            </w:r>
            <w:r>
              <w:rPr>
                <w:rFonts w:ascii="Times New Roman" w:hAnsi="Times New Roman" w:cs="Times New Roman"/>
                <w:color w:val="585858" w:themeColor="text1" w:themeTint="A6"/>
              </w:rPr>
              <w:t>Зеркало»,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«Юла» (повторение).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под му-зыку миниатюры на тему «Про старину».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10</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16.11</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16.</w:t>
            </w:r>
            <w:r>
              <w:rPr>
                <w:rFonts w:ascii="Times New Roman" w:hAnsi="Times New Roman" w:cs="Times New Roman"/>
                <w:b/>
                <w:color w:val="585858" w:themeColor="text1" w:themeTint="A6"/>
                <w:lang w:val="en-US"/>
              </w:rPr>
              <w:t>11</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32–33</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Знакомство учащихся с сонатой как одним из жанров камерной инструментальной 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них первоначальных представлений о сонатной форме. Развитие представлений о взаимосвязях художественно-образного содержания музыки и изобразительного искусства. Художественно-эстетическое воспитание.</w:t>
            </w:r>
          </w:p>
          <w:p>
            <w:pPr>
              <w:autoSpaceDE w:val="0"/>
              <w:autoSpaceDN w:val="0"/>
              <w:adjustRightInd w:val="0"/>
              <w:spacing w:after="0" w:line="240" w:lineRule="auto"/>
              <w:rPr>
                <w:rFonts w:ascii="Times New Roman" w:hAnsi="Times New Roman" w:cs="Times New Roman"/>
                <w:color w:val="585858" w:themeColor="text1" w:themeTint="A6"/>
              </w:rPr>
            </w:pP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Соната. Композитор Л.В. Бетховен</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 его сонаты.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i/>
                <w:iCs/>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сонату № 14 («Лунная») Л.В. Бетховена.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песню «Сурок» (муз.Л.В.Бетховена, русский текст Н. Райковского).</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музыкальную картину на тему одной из картин М. Чюрлёниса («Весенняя соната», «Солнечная соната», «Морская соната» или «Звёздная соната»); музыкальную импровизацию «Мелодия лунной ночи».</w:t>
            </w:r>
            <w:r>
              <w:rPr>
                <w:rFonts w:ascii="Times New Roman" w:hAnsi="Times New Roman" w:cs="Times New Roman"/>
                <w:b/>
                <w:bCs/>
                <w:i/>
                <w:iCs/>
                <w:color w:val="585858" w:themeColor="text1" w:themeTint="A6"/>
              </w:rPr>
              <w:t>Дополнительные виды учебной деятельности</w:t>
            </w:r>
            <w:r>
              <w:rPr>
                <w:rFonts w:ascii="Times New Roman" w:hAnsi="Times New Roman" w:cs="Times New Roman"/>
                <w:i/>
                <w:iCs/>
                <w:color w:val="585858" w:themeColor="text1" w:themeTint="A6"/>
              </w:rPr>
              <w:t xml:space="preserve"> Знакомиться </w:t>
            </w:r>
            <w:r>
              <w:rPr>
                <w:rFonts w:ascii="Times New Roman" w:hAnsi="Times New Roman" w:cs="Times New Roman"/>
                <w:color w:val="585858" w:themeColor="text1" w:themeTint="A6"/>
              </w:rPr>
              <w:t xml:space="preserve">с картинами М. Чюрлёниса, в названиях которых встречается слово «соната». </w:t>
            </w:r>
            <w:r>
              <w:rPr>
                <w:rFonts w:ascii="Times New Roman" w:hAnsi="Times New Roman" w:cs="Times New Roman"/>
                <w:i/>
                <w:iCs/>
                <w:color w:val="585858" w:themeColor="text1" w:themeTint="A6"/>
              </w:rPr>
              <w:t xml:space="preserve">Обсуждать </w:t>
            </w:r>
            <w:r>
              <w:rPr>
                <w:rFonts w:ascii="Times New Roman" w:hAnsi="Times New Roman" w:cs="Times New Roman"/>
                <w:color w:val="585858" w:themeColor="text1" w:themeTint="A6"/>
              </w:rPr>
              <w:t>различные предположения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(гипотезы) учащихся о причинах использования этого музыкального термина в названиях живописных полотен.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11</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23.11</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23.11</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36–37</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представлений учащихся о симфонической музыке, симфоническом оркестре и его составе. Развитие культуры восприятия музыки и интереса к музыкально-исполнительской деятельности. Формирование у учащихся установки на посещение концертов симфонической музыки.</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Симфоническая музыка. Симфонический оркестр.</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инструменты симфонического оркестра. Знаменитые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симфонические оркестры.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«Путеводитель по оркестру для юношества» Б. Бриттена. </w:t>
            </w:r>
            <w:r>
              <w:rPr>
                <w:rFonts w:ascii="Times New Roman" w:hAnsi="Times New Roman" w:cs="Times New Roman"/>
                <w:i/>
                <w:iCs/>
                <w:color w:val="585858" w:themeColor="text1" w:themeTint="A6"/>
              </w:rPr>
              <w:t xml:space="preserve">Повторять исполнение </w:t>
            </w:r>
            <w:r>
              <w:rPr>
                <w:rFonts w:ascii="Times New Roman" w:hAnsi="Times New Roman" w:cs="Times New Roman"/>
                <w:color w:val="585858" w:themeColor="text1" w:themeTint="A6"/>
              </w:rPr>
              <w:t>под аккомпанемент</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симфонического оркестра(фонограмму)</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Гимна РФ.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имитацию игры на различных музыкальных инструментах, входящих в состав симфонического оркестра (под запись произведения Б. Бриттена «Путеводитель по оркестру для юношества»).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12</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30.11</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30.11</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 симфония.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38–39</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Знакомство учащихся с симфонией как крупной музыкальной формой. Дальнейшее знакомство с образами природы в музыке. Развитие представлений учащихся о взаимосвязи классической и народной музыки, музыки, поэзии и других видов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искусства. Развитие творческого воображения.</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Симфония.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Взаимосвязь</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симфонической и народной 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и поэтические образы природы.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симфонию №1 (Зимние грёзы) П. Чайковского. (фрагмент).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романс «Зимний вечер» (муз.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 Яковлева, сл. А. Пушкина); мелодекламацию стихотворения А. Пушкина «Зимняя дорога»; русскую народную песню «Цвели цветики».</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звуковые картины, ритмические и мелодические импровизации на темы: «Музыка зимы», «Зимние грёзы».</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фантазию на тему «Зимние грёзы».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13</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07.12</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07.12</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 А. Бородин. Симфония №2 «Богатырская».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42–43</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Развитие творческого воображения. </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Симфония. Композитор</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А. Бородин. Героические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образы.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симфонию № 2 («Богатырская») А. Бородина(экспозиция).</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русскую народную песню «Вспомним, братцы, Русь и славу» (повторение).</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 xml:space="preserve">на музыкальных инструментах две контрастные «богатырские» мелодии (музыкальные темы). </w:t>
            </w:r>
            <w:r>
              <w:rPr>
                <w:rFonts w:ascii="Times New Roman" w:hAnsi="Times New Roman" w:cs="Times New Roman"/>
                <w:i/>
                <w:iCs/>
                <w:color w:val="585858" w:themeColor="text1" w:themeTint="A6"/>
              </w:rPr>
              <w:t xml:space="preserve">Разучить </w:t>
            </w:r>
            <w:r>
              <w:rPr>
                <w:rFonts w:ascii="Times New Roman" w:hAnsi="Times New Roman" w:cs="Times New Roman"/>
                <w:color w:val="585858" w:themeColor="text1" w:themeTint="A6"/>
              </w:rPr>
              <w:t>мелодии русского плясового наигрыша на игрушечной гармонике или гуслях.</w:t>
            </w:r>
          </w:p>
          <w:p>
            <w:pPr>
              <w:autoSpaceDE w:val="0"/>
              <w:autoSpaceDN w:val="0"/>
              <w:adjustRightInd w:val="0"/>
              <w:spacing w:after="0" w:line="240" w:lineRule="auto"/>
              <w:rPr>
                <w:rFonts w:ascii="Times New Roman" w:hAnsi="Times New Roman" w:cs="Times New Roman"/>
                <w:b/>
                <w:bCs/>
                <w:i/>
                <w:iCs/>
                <w:color w:val="585858" w:themeColor="text1" w:themeTint="A6"/>
              </w:rPr>
            </w:pP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Сочинить </w:t>
            </w:r>
            <w:r>
              <w:rPr>
                <w:rFonts w:ascii="Times New Roman" w:hAnsi="Times New Roman" w:cs="Times New Roman"/>
                <w:color w:val="585858" w:themeColor="text1" w:themeTint="A6"/>
              </w:rPr>
              <w:t>две контрастные «богатырские» мелодии (музыкальные темы).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14</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14.12</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14.12</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 симфоническая картина.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44–45</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Дальнейшее знакомство с жанрами симфонической музыки 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творчеством композитора </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А. Лядова.</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Симфоническая картина. Сказочные музыкальные образы.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симфонические картины А. Лядова «Баба-яга» (фрагменты); «Волшебное озеро» (фрагменты).</w:t>
            </w:r>
            <w:r>
              <w:rPr>
                <w:rFonts w:ascii="Times New Roman" w:hAnsi="Times New Roman" w:cs="Times New Roman"/>
                <w:i/>
                <w:iCs/>
                <w:color w:val="585858" w:themeColor="text1" w:themeTint="A6"/>
              </w:rPr>
              <w:t>Исполнять</w:t>
            </w:r>
            <w:r>
              <w:rPr>
                <w:rFonts w:ascii="Times New Roman" w:hAnsi="Times New Roman" w:cs="Times New Roman"/>
                <w:color w:val="585858" w:themeColor="text1" w:themeTint="A6"/>
              </w:rPr>
              <w:t>песни о сказочных персонажах (например, игровую русскую народную песню</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«Баба-яга», «Песенка Водяного» из мультфильма «Летучий корабль» (муз.М. Дунаевского, сл. Ю. Энтина).</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инструментах ритмическую импровизацию на тему «Баба-яга, костяная нога» (на любых народных музыкальных инструментах). </w:t>
            </w:r>
            <w:r>
              <w:rPr>
                <w:rFonts w:ascii="Times New Roman" w:hAnsi="Times New Roman" w:cs="Times New Roman"/>
                <w:b/>
                <w:bCs/>
                <w:i/>
                <w:iCs/>
                <w:color w:val="585858" w:themeColor="text1" w:themeTint="A6"/>
              </w:rPr>
              <w:t>Дополнительные виды учебной деятельности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Выполнять </w:t>
            </w:r>
            <w:r>
              <w:rPr>
                <w:rFonts w:ascii="Times New Roman" w:hAnsi="Times New Roman" w:cs="Times New Roman"/>
                <w:color w:val="585858" w:themeColor="text1" w:themeTint="A6"/>
              </w:rPr>
              <w:t>упражнение арттерапии «Звуковые волны».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15</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21.12</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21.</w:t>
            </w:r>
            <w:r>
              <w:rPr>
                <w:rFonts w:ascii="Times New Roman" w:hAnsi="Times New Roman" w:cs="Times New Roman"/>
                <w:b/>
                <w:color w:val="585858" w:themeColor="text1" w:themeTint="A6"/>
                <w:lang w:val="en-US"/>
              </w:rPr>
              <w:t>12</w:t>
            </w:r>
          </w:p>
          <w:p>
            <w:pPr>
              <w:spacing w:after="0" w:line="240" w:lineRule="auto"/>
              <w:rPr>
                <w:rFonts w:ascii="Times New Roman" w:hAnsi="Times New Roman" w:cs="Times New Roman"/>
                <w:lang w:val="en-US"/>
              </w:rPr>
            </w:pPr>
          </w:p>
          <w:p>
            <w:pPr>
              <w:spacing w:after="0" w:line="240" w:lineRule="auto"/>
              <w:rPr>
                <w:rFonts w:ascii="Times New Roman" w:hAnsi="Times New Roman" w:cs="Times New Roman"/>
                <w:lang w:val="en-US"/>
              </w:rPr>
            </w:pPr>
          </w:p>
          <w:p>
            <w:pPr>
              <w:spacing w:after="0" w:line="240" w:lineRule="auto"/>
              <w:rPr>
                <w:rFonts w:ascii="Times New Roman" w:hAnsi="Times New Roman" w:cs="Times New Roman"/>
              </w:rPr>
            </w:pP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Концерт симфонической музыки: симфоническая сюита.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48–49</w:t>
            </w:r>
          </w:p>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Проверочная работа №1 по теме «В концертном зале»</w:t>
            </w: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Дальнейшее знакомство с жанрами симфонической музыки. Продолжение формирования у</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учащихся представлений о взаимосвязи русской классической и народной музыки. Актуализация знаний о жанрах русских народных песен. Сравнение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музыкальных «красок» (средств художественной выразительности) симфонической и народной музыки. Этнокультурное воспитание.</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Симфоническая сюита. Музыкальные образы русской старины.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симфоническую сюиту А.К. Лядова «Восемь русских народных песен для оркестра» (фрагменты).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русские народные песни «Я с комариком плясала», «Как у наших у ворот»; повторять русские народные песни различных жанров (шуточные, колыбельные, хороводные, плясовые).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452" w:type="dxa"/>
            <w:gridSpan w:val="7"/>
          </w:tcPr>
          <w:p>
            <w:pPr>
              <w:autoSpaceDE w:val="0"/>
              <w:autoSpaceDN w:val="0"/>
              <w:adjustRightInd w:val="0"/>
              <w:spacing w:after="0" w:line="240" w:lineRule="auto"/>
              <w:jc w:val="center"/>
              <w:rPr>
                <w:rFonts w:ascii="Times New Roman" w:hAnsi="Times New Roman" w:cs="Times New Roman"/>
                <w:b/>
                <w:bCs/>
                <w:color w:val="585858" w:themeColor="text1" w:themeTint="A6"/>
              </w:rPr>
            </w:pPr>
          </w:p>
          <w:p>
            <w:pPr>
              <w:autoSpaceDE w:val="0"/>
              <w:autoSpaceDN w:val="0"/>
              <w:adjustRightInd w:val="0"/>
              <w:spacing w:after="0" w:line="240" w:lineRule="auto"/>
              <w:jc w:val="center"/>
              <w:rPr>
                <w:rFonts w:ascii="Times New Roman" w:hAnsi="Times New Roman" w:cs="Times New Roman"/>
                <w:b/>
                <w:bCs/>
                <w:color w:val="585858" w:themeColor="text1" w:themeTint="A6"/>
              </w:rPr>
            </w:pPr>
            <w:r>
              <w:rPr>
                <w:rFonts w:ascii="Times New Roman" w:hAnsi="Times New Roman" w:cs="Times New Roman"/>
                <w:b/>
                <w:bCs/>
                <w:color w:val="585858" w:themeColor="text1" w:themeTint="A6"/>
              </w:rPr>
              <w:t>В музыкальном театре (11 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90" w:hRule="atLeast"/>
        </w:trPr>
        <w:tc>
          <w:tcPr>
            <w:tcW w:w="782" w:type="dxa"/>
            <w:tcBorders>
              <w:bottom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16</w:t>
            </w:r>
          </w:p>
        </w:tc>
        <w:tc>
          <w:tcPr>
            <w:tcW w:w="747" w:type="dxa"/>
            <w:tcBorders>
              <w:bottom w:val="single" w:color="auto" w:sz="4" w:space="0"/>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28.12</w:t>
            </w:r>
          </w:p>
        </w:tc>
        <w:tc>
          <w:tcPr>
            <w:tcW w:w="1074" w:type="dxa"/>
            <w:tcBorders>
              <w:left w:val="single" w:color="auto" w:sz="4" w:space="0"/>
              <w:bottom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28.12</w:t>
            </w:r>
          </w:p>
        </w:tc>
        <w:tc>
          <w:tcPr>
            <w:tcW w:w="3528"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театры.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58–59</w:t>
            </w:r>
          </w:p>
          <w:p>
            <w:pPr>
              <w:spacing w:after="0" w:line="240" w:lineRule="auto"/>
              <w:rPr>
                <w:rFonts w:ascii="Times New Roman" w:hAnsi="Times New Roman" w:cs="Times New Roman"/>
                <w:color w:val="585858" w:themeColor="text1" w:themeTint="A6"/>
              </w:rPr>
            </w:pPr>
          </w:p>
        </w:tc>
        <w:tc>
          <w:tcPr>
            <w:tcW w:w="3401"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представлений о музыкальном театре и его устройстве. Знакомство со знаменитыми музыкальными театрами разных стран.</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установки на посещение музыкальных театров. Знакомство с основами театрального этикета, воспитание культуры поведения.</w:t>
            </w:r>
          </w:p>
          <w:p>
            <w:pPr>
              <w:autoSpaceDE w:val="0"/>
              <w:autoSpaceDN w:val="0"/>
              <w:adjustRightInd w:val="0"/>
              <w:spacing w:after="0" w:line="240" w:lineRule="auto"/>
              <w:rPr>
                <w:rFonts w:ascii="Times New Roman" w:hAnsi="Times New Roman" w:cs="Times New Roman"/>
                <w:color w:val="585858" w:themeColor="text1" w:themeTint="A6"/>
              </w:rPr>
            </w:pPr>
          </w:p>
        </w:tc>
        <w:tc>
          <w:tcPr>
            <w:tcW w:w="1951"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Музыкальный театр. Виды музыкальных театров.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Знаменитые музыкальные театры Правила поведения в театре.</w:t>
            </w:r>
          </w:p>
          <w:p>
            <w:pPr>
              <w:spacing w:after="0" w:line="240" w:lineRule="auto"/>
              <w:rPr>
                <w:rFonts w:ascii="Times New Roman" w:hAnsi="Times New Roman" w:cs="Times New Roman"/>
                <w:color w:val="585858" w:themeColor="text1" w:themeTint="A6"/>
              </w:rPr>
            </w:pPr>
          </w:p>
        </w:tc>
        <w:tc>
          <w:tcPr>
            <w:tcW w:w="3969" w:type="dxa"/>
            <w:tcBorders>
              <w:bottom w:val="single" w:color="auto" w:sz="4" w:space="0"/>
            </w:tcBorders>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музыкальных спектаклей. </w:t>
            </w:r>
            <w:r>
              <w:rPr>
                <w:rFonts w:ascii="Times New Roman" w:hAnsi="Times New Roman" w:cs="Times New Roman"/>
                <w:i/>
                <w:iCs/>
                <w:color w:val="585858" w:themeColor="text1" w:themeTint="A6"/>
              </w:rPr>
              <w:t xml:space="preserve">Повторять </w:t>
            </w:r>
            <w:r>
              <w:rPr>
                <w:rFonts w:ascii="Times New Roman" w:hAnsi="Times New Roman" w:cs="Times New Roman"/>
                <w:color w:val="585858" w:themeColor="text1" w:themeTint="A6"/>
              </w:rPr>
              <w:t>исполнение фрагментов хоров из опер (например, «Хора девушек» из оперы «Евгений Онегин» П.И. Чайковского, хора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«Славься!» из оперы «Иван Сусанин»</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М.И. Глинки).</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17</w:t>
            </w:r>
          </w:p>
        </w:tc>
        <w:tc>
          <w:tcPr>
            <w:tcW w:w="747" w:type="dxa"/>
            <w:tcBorders>
              <w:right w:val="single" w:color="auto" w:sz="4" w:space="0"/>
            </w:tcBorders>
          </w:tcPr>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11.01</w:t>
            </w:r>
          </w:p>
        </w:tc>
        <w:tc>
          <w:tcPr>
            <w:tcW w:w="1074" w:type="dxa"/>
            <w:tcBorders>
              <w:left w:val="single" w:color="auto" w:sz="4" w:space="0"/>
            </w:tcBorders>
          </w:tcPr>
          <w:p>
            <w:pPr>
              <w:spacing w:after="0" w:line="240" w:lineRule="auto"/>
              <w:rPr>
                <w:rFonts w:ascii="Times New Roman" w:hAnsi="Times New Roman" w:cs="Times New Roman"/>
                <w:b/>
                <w:color w:val="585858" w:themeColor="text1" w:themeTint="A6"/>
              </w:rPr>
            </w:pPr>
            <w:r>
              <w:rPr>
                <w:rFonts w:ascii="Times New Roman" w:hAnsi="Times New Roman" w:cs="Times New Roman"/>
                <w:b/>
                <w:color w:val="585858" w:themeColor="text1" w:themeTint="A6"/>
              </w:rPr>
              <w:t>11.01</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60–65</w:t>
            </w: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первоначальных представлений об опере как о крупном музыкально-сценическом произведении.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представлений о взаимосвязи в оперном спектакле различных видов искусства. Формирование установки на посещение оперных спектаклей.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Полихудожественное воспитание.</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Опера. Виды искусства, объединённые в оперном спектакле История возникновения оперы.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Либретто.</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оперы «Сказка о царе Салтане» Н.А. Римского-Корсакова; фрагменты старинной итальянской оперы (по выбору учителя). </w:t>
            </w:r>
            <w:r>
              <w:rPr>
                <w:rFonts w:ascii="Times New Roman" w:hAnsi="Times New Roman" w:cs="Times New Roman"/>
                <w:i/>
                <w:iCs/>
                <w:color w:val="585858" w:themeColor="text1" w:themeTint="A6"/>
              </w:rPr>
              <w:t xml:space="preserve">Повторять </w:t>
            </w:r>
            <w:r>
              <w:rPr>
                <w:rFonts w:ascii="Times New Roman" w:hAnsi="Times New Roman" w:cs="Times New Roman"/>
                <w:color w:val="585858" w:themeColor="text1" w:themeTint="A6"/>
              </w:rPr>
              <w:t>исполнение фрагментов хоров из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 (например, хора «Откуда приятный и нежный тот звон» из оперы В.А. Моцарта «Волшебная флейта», хора «Девицы-красавицы» из оперы П.И.Чайковского «Евгений Онегин»).</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18</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18.01</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18.01</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 Глинка.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Опера «Руслан и Люд-</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мила».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66–69</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Создание у учащихся целостного представления об опере М.И. Глинки «Руслан и Людмила» как шедевре классической музыки. Знакомство с музыкальными «портретами» действующих лиц оперы и музыкальными «красками», с помощью которых они были созданы композитором. Нравственно-эстетическое и этнокультурное воспитание.</w:t>
            </w:r>
          </w:p>
          <w:p>
            <w:pPr>
              <w:autoSpaceDE w:val="0"/>
              <w:autoSpaceDN w:val="0"/>
              <w:adjustRightInd w:val="0"/>
              <w:spacing w:after="0" w:line="240" w:lineRule="auto"/>
              <w:rPr>
                <w:rFonts w:ascii="Times New Roman" w:hAnsi="Times New Roman" w:cs="Times New Roman"/>
                <w:color w:val="585858" w:themeColor="text1" w:themeTint="A6"/>
              </w:rPr>
            </w:pP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Русская классическая опера. Реальные и фантастические музыкально-поэтические образы.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хор «Лель таинственный, упоительный» (из оперы «Руслан и Людмила» М. Глинки); старинные народные свадебные песни; песню Бояна, каватину Людмилы, арию Руслана, рондо Фарлафа, марш Черномора, музыку к танцам разных народов (из оперы «Руслан и Людмила» М. Глинки); фрагменты оперы М.И. Глинки «Руслан и Людмила».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русские народные песни (например, «Бояре»). </w:t>
            </w:r>
            <w:r>
              <w:rPr>
                <w:rFonts w:ascii="Times New Roman" w:hAnsi="Times New Roman" w:cs="Times New Roman"/>
                <w:i/>
                <w:iCs/>
                <w:color w:val="585858" w:themeColor="text1" w:themeTint="A6"/>
              </w:rPr>
              <w:t xml:space="preserve">Представлять </w:t>
            </w:r>
            <w:r>
              <w:rPr>
                <w:rFonts w:ascii="Times New Roman" w:hAnsi="Times New Roman" w:cs="Times New Roman"/>
                <w:color w:val="585858" w:themeColor="text1" w:themeTint="A6"/>
              </w:rPr>
              <w:t>инсценировку шествия Черномора со свитой (под музыку марша Черномора).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19</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25.01</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25.</w:t>
            </w:r>
            <w:r>
              <w:rPr>
                <w:rFonts w:ascii="Times New Roman" w:hAnsi="Times New Roman" w:cs="Times New Roman"/>
                <w:b/>
                <w:color w:val="585858" w:themeColor="text1" w:themeTint="A6"/>
                <w:lang w:val="en-US"/>
              </w:rPr>
              <w:t>01</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Н.А. Римский-Корсаков. Опера «Снегурочка» (весенняя сказка).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70–75</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Создание у учащихся целостного представления об опере Н.А. Римского-Корсакова «Снегурочка» как шедевре классической музыки. Знакомство с музыкальными «портретами» действующих лиц оперы и музыкальными «красками», с помощью которых они были созданы композитором. Нравственно-эстетическое и этнокультурное воспитание.</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Русская классическая опера. Музыкальные образы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древнерусской мифологии и традиционной народной культуры</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оперы Н. Римского-Корсакова «Снегурочка»: «Песня и пляска птиц», арию Снегурочки (из Пролога), песни Леля, песню слепцов-гусляров, хоры «Ай, во поле липенька», «А мы просо сеяли».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русские народные песни «Прощай, Масленица», «А мы просо сеяли» из оперы Н.А. Римского-Корсакова «Снегурочка».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 xml:space="preserve">на музыкальных инструментах озвучивание эскиза декорации к опере «Снегурочка»; музыкальную картину импровизацию «Весенний лес в Стране берендеев»; озвучивание рисунка на тему«Ярилина долина». </w:t>
            </w:r>
            <w:r>
              <w:rPr>
                <w:rFonts w:ascii="Times New Roman" w:hAnsi="Times New Roman" w:cs="Times New Roman"/>
                <w:i/>
                <w:iCs/>
                <w:color w:val="585858" w:themeColor="text1" w:themeTint="A6"/>
              </w:rPr>
              <w:t xml:space="preserve">Создавать </w:t>
            </w:r>
            <w:r>
              <w:rPr>
                <w:rFonts w:ascii="Times New Roman" w:hAnsi="Times New Roman" w:cs="Times New Roman"/>
                <w:color w:val="585858" w:themeColor="text1" w:themeTint="A6"/>
              </w:rPr>
              <w:t xml:space="preserve">пластические импровизации на темы: «Шествие царя Берендея», «Пляска скоморохов».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Выполнять </w:t>
            </w:r>
            <w:r>
              <w:rPr>
                <w:rFonts w:ascii="Times New Roman" w:hAnsi="Times New Roman" w:cs="Times New Roman"/>
                <w:color w:val="585858" w:themeColor="text1" w:themeTint="A6"/>
              </w:rPr>
              <w:t xml:space="preserve">упражнения арт-терапии «Перекличка птиц» и «Лесное эхо» (повторение).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пейзаж «Ярилина долина».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20</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01.02</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01.02</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Оперы для детей.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76–79</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Знакомство учащихся с оперными спектаклями для детей и детским музыкальным театром</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им. Н. Сац. Развитие музыкально-слуховых представлений о современном музыкальном языке. Дальнейшее формирование установки на посещение оперных спектаклей. Художественно-эстетическое и полихудожественное воспитание.</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Детский музыкальный театр.</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Оперы современных композиторов</w:t>
            </w:r>
          </w:p>
          <w:p>
            <w:pPr>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для детей</w:t>
            </w: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фрагменты детских опер.</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фрагмент оперы А. Зарубы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«Репка».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озвучивание одного из эскизов декораций к детской опере (например, «Репке»).</w:t>
            </w:r>
            <w:r>
              <w:rPr>
                <w:rFonts w:ascii="Times New Roman" w:hAnsi="Times New Roman" w:cs="Times New Roman"/>
                <w:i/>
                <w:iCs/>
                <w:color w:val="585858" w:themeColor="text1" w:themeTint="A6"/>
              </w:rPr>
              <w:t>Инсценировать</w:t>
            </w:r>
            <w:r>
              <w:rPr>
                <w:rFonts w:ascii="Times New Roman" w:hAnsi="Times New Roman" w:cs="Times New Roman"/>
                <w:color w:val="585858" w:themeColor="text1" w:themeTint="A6"/>
              </w:rPr>
              <w:t xml:space="preserve">«Песенку весёлых козлят» из оперы М. Коваля «Волк и семеро козлят».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Рисовать</w:t>
            </w:r>
            <w:r>
              <w:rPr>
                <w:rFonts w:ascii="Times New Roman" w:hAnsi="Times New Roman" w:cs="Times New Roman"/>
                <w:color w:val="585858" w:themeColor="text1" w:themeTint="A6"/>
              </w:rPr>
              <w:t xml:space="preserve"> эскизы костюмов и декораций к любой детской опере (например, «Репке»).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62" w:hRule="atLeast"/>
        </w:trPr>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21</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08.02</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08.02</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П.И.Чайковский. «Лебединое озеро».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80–83</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первоначальных представлений о балете как крупном музыкально-сценическом произведении.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представлений о взаимосвязи в балетном спектакле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различных видов искусства. Формирование у учащихся целостного представления о балете П.Чайковского «Лебединое озеро» как шедевре классической музыки. Формирование представлений о музыкально-хореографических образах природы и сказочных героев. Художественно-эстетическое и полихудожественное воспитание.</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Виды искусства, объединённые в балетном спектакле. История возникновения балета. Музыкально-хореографические образы природы 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сказочных героев.</w:t>
            </w:r>
          </w:p>
          <w:p>
            <w:pPr>
              <w:autoSpaceDE w:val="0"/>
              <w:autoSpaceDN w:val="0"/>
              <w:adjustRightInd w:val="0"/>
              <w:spacing w:after="0" w:line="240" w:lineRule="auto"/>
              <w:rPr>
                <w:rFonts w:ascii="Times New Roman" w:hAnsi="Times New Roman" w:cs="Times New Roman"/>
                <w:color w:val="585858" w:themeColor="text1" w:themeTint="A6"/>
              </w:rPr>
            </w:pP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балета П.И. Чайковского «Лебединое озеро»: «Русский танец», «Неаполитанский танец».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характерные движения одного из старинных бальных (придворных) танцев, пластическую импровизацию «Музыкальные волны» под музыку П.И. Чайковского к балету «Лебединое озеро».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эскиз костюма и маски для одного из видов старинного балетного спектакля: балета-маскарада, балета на рыцарские темы или балета-фантазии.</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22</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15.02</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15.02</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П.И.Чайковский.  «Спящая красавица».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С.84–85</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целостного представления о балете П.И. Чайковского «Спящая красавица» как шедевре русской классической музыки.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Дальнейшее формирование представлений о музыкально-хореографических образах сказочных героев. Художественно-эстетическое и полихудожественное воспитание.</w:t>
            </w:r>
          </w:p>
          <w:p>
            <w:pPr>
              <w:autoSpaceDE w:val="0"/>
              <w:autoSpaceDN w:val="0"/>
              <w:adjustRightInd w:val="0"/>
              <w:spacing w:after="0" w:line="240" w:lineRule="auto"/>
              <w:rPr>
                <w:rFonts w:ascii="Times New Roman" w:hAnsi="Times New Roman" w:cs="Times New Roman"/>
                <w:color w:val="585858" w:themeColor="text1" w:themeTint="A6"/>
              </w:rPr>
            </w:pP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Музыкально-хореографические образы красавицы, принца и других сказочных персонажей. «Красная Шапочка и волк», «Фея Сирени и фея Карабос»;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танцевальные движения вальса.</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и исполнять </w:t>
            </w:r>
            <w:r>
              <w:rPr>
                <w:rFonts w:ascii="Times New Roman" w:hAnsi="Times New Roman" w:cs="Times New Roman"/>
                <w:color w:val="585858" w:themeColor="text1" w:themeTint="A6"/>
              </w:rPr>
              <w:t xml:space="preserve">начало мелодии (на звук «А») вальс из балета П.И. Чайковского «Спящая красавица».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 xml:space="preserve">на музыкальных инструментах озвучивание рисунка «Красавица» или «Принц». </w:t>
            </w:r>
            <w:r>
              <w:rPr>
                <w:rFonts w:ascii="Times New Roman" w:hAnsi="Times New Roman" w:cs="Times New Roman"/>
                <w:i/>
                <w:iCs/>
                <w:color w:val="585858" w:themeColor="text1" w:themeTint="A6"/>
              </w:rPr>
              <w:t xml:space="preserve">Представлять </w:t>
            </w:r>
            <w:r>
              <w:rPr>
                <w:rFonts w:ascii="Times New Roman" w:hAnsi="Times New Roman" w:cs="Times New Roman"/>
                <w:color w:val="585858" w:themeColor="text1" w:themeTint="A6"/>
              </w:rPr>
              <w:t>музыкально-пластические импровизации под музыку П.И. Чайковского к</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балету «Спящая красавица» на одну из следующих тем: «Кот в сапогах и белая кошечка»,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Красавицу и Принца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23</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22.02</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22.02</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П.И.Чайковский. «спящая красавица».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84-85</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Первоначальное знакомство с историей «Русских сезонов» 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Париже. Формирование у учащихся целостного представления о балете И. Стравинского «Петрушка» как шедевре русской музыки ХХ века. Знакомство с музыкально-хореографическими образами народа и народных праздничных увеселений. Художественно-эстетическое и этнокультурное воспитание.</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Музыкально-хореографические образы.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балета И.Ф. Стравинского «Петрушка».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песни «Петрушка» (муз. И. Арсеевой, сл. Н. Френкеля); «Петрушка» (муз.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И. Брамса, сл. неизвестного автора).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Создавать </w:t>
            </w:r>
            <w:r>
              <w:rPr>
                <w:rFonts w:ascii="Times New Roman" w:hAnsi="Times New Roman" w:cs="Times New Roman"/>
                <w:color w:val="585858" w:themeColor="text1" w:themeTint="A6"/>
              </w:rPr>
              <w:t>танцевальную импровизацию под музыку «Русская» из балета И.Ф. Стравинского «Петрушка».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Инсценировать </w:t>
            </w:r>
            <w:r>
              <w:rPr>
                <w:rFonts w:ascii="Times New Roman" w:hAnsi="Times New Roman" w:cs="Times New Roman"/>
                <w:color w:val="585858" w:themeColor="text1" w:themeTint="A6"/>
              </w:rPr>
              <w:t>«Народные гулянья намасляной» (по либретто оперы И.Ф. Стравинского «Петрушка») — проектная деятельность.</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24</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01.03</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01.03</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В детском музыкальном театре.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Балет .И.Ф.Стравинский. Петрушка.</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Продолжение знакомства учащихся с детским музыкальным театром. Развитие интереса к балетному искусству. Дальнейшее формирование представлений об особенностях современной музыки и хореографии.</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Детский музыкальный театр.</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Детские оперные спектакли. Сказочные музыкально-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хореографические образы.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фрагменты детских балетных спектаклей.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на звук «А» музыкальные темы из балета П.И. Чайковского «Щелкунчик» (повторение).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музыкальные «портреты» персонажей детских балетных спектаклей с помощью любых музыкальных инструментов.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Инсценировать </w:t>
            </w:r>
            <w:r>
              <w:rPr>
                <w:rFonts w:ascii="Times New Roman" w:hAnsi="Times New Roman" w:cs="Times New Roman"/>
                <w:color w:val="585858" w:themeColor="text1" w:themeTint="A6"/>
              </w:rPr>
              <w:t xml:space="preserve">одну из сцен балета С.С. Прокофьева «Золушка» (проектная деятельность).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Рисовать </w:t>
            </w:r>
            <w:r>
              <w:rPr>
                <w:rFonts w:ascii="Times New Roman" w:hAnsi="Times New Roman" w:cs="Times New Roman"/>
                <w:b/>
                <w:bCs/>
                <w:color w:val="585858" w:themeColor="text1" w:themeTint="A6"/>
              </w:rPr>
              <w:t>э</w:t>
            </w:r>
            <w:r>
              <w:rPr>
                <w:rFonts w:ascii="Times New Roman" w:hAnsi="Times New Roman" w:cs="Times New Roman"/>
                <w:color w:val="585858" w:themeColor="text1" w:themeTint="A6"/>
              </w:rPr>
              <w:t xml:space="preserve">скизы занавеса, декораций и костюмов для одного из балетов-сказок; макет декорации для одного из детских балетов; </w:t>
            </w:r>
            <w:r>
              <w:rPr>
                <w:rFonts w:ascii="Times New Roman" w:hAnsi="Times New Roman" w:cs="Times New Roman"/>
                <w:i/>
                <w:iCs/>
                <w:color w:val="585858" w:themeColor="text1" w:themeTint="A6"/>
              </w:rPr>
              <w:t xml:space="preserve">гримировать </w:t>
            </w:r>
            <w:r>
              <w:rPr>
                <w:rFonts w:ascii="Times New Roman" w:hAnsi="Times New Roman" w:cs="Times New Roman"/>
                <w:color w:val="585858" w:themeColor="text1" w:themeTint="A6"/>
              </w:rPr>
              <w:t>одного из персонажей сказочного балета.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25</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08.03</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15.03</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Оперетта.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92–93</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Первоначальное знакомство учащихся с опереттой и с известными театрами оперетты. Сравнительный анализ оперетты с другими видами музыкально-сценического искусства. Знакомство с постановками оперетт в Детском музыкальном театре им. Н. Сац. Формирование интереса к жанру оперетты и установки на посещение театра оперетты. Музыкально-эстетическое и полихудожественное воспитание.</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Оперетта. Театры оперетты. Детские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оперетты. Сказочные образы в опереттах.</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фрагменты известных оперетт (например, «Летучая мышь» (муз. И. Штрауса),«Принцесса цирка» и «Королева чардаша» (муз. И. Кальмана).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фрагмент одной из детских оперетт. </w:t>
            </w:r>
            <w:r>
              <w:rPr>
                <w:rFonts w:ascii="Times New Roman" w:hAnsi="Times New Roman" w:cs="Times New Roman"/>
                <w:i/>
                <w:iCs/>
                <w:color w:val="585858" w:themeColor="text1" w:themeTint="A6"/>
              </w:rPr>
              <w:t xml:space="preserve">Музицировать, исполнять на музыкальных инструментах </w:t>
            </w:r>
            <w:r>
              <w:rPr>
                <w:rFonts w:ascii="Times New Roman" w:hAnsi="Times New Roman" w:cs="Times New Roman"/>
                <w:color w:val="585858" w:themeColor="text1" w:themeTint="A6"/>
              </w:rPr>
              <w:t xml:space="preserve">импровизацию на тему «Песенка Кота в сапогах» или «Танец Кота в сапогах» (любой музыкальный инструмент). </w:t>
            </w:r>
            <w:r>
              <w:rPr>
                <w:rFonts w:ascii="Times New Roman" w:hAnsi="Times New Roman" w:cs="Times New Roman"/>
                <w:i/>
                <w:iCs/>
                <w:color w:val="585858" w:themeColor="text1" w:themeTint="A6"/>
              </w:rPr>
              <w:t xml:space="preserve">Подготовить </w:t>
            </w:r>
            <w:r>
              <w:rPr>
                <w:rFonts w:ascii="Times New Roman" w:hAnsi="Times New Roman" w:cs="Times New Roman"/>
                <w:color w:val="585858" w:themeColor="text1" w:themeTint="A6"/>
              </w:rPr>
              <w:t>постановку фрагментов детской оперетты ( например, «Репка» П. Аедоницкого) (проектная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26</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15.03</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22.</w:t>
            </w:r>
            <w:r>
              <w:rPr>
                <w:rFonts w:ascii="Times New Roman" w:hAnsi="Times New Roman" w:cs="Times New Roman"/>
                <w:b/>
                <w:color w:val="585858" w:themeColor="text1" w:themeTint="A6"/>
                <w:lang w:val="en-US"/>
              </w:rPr>
              <w:t>03</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Мюзикл.</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94–95</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Проверочная работа №2 по теме «В музыкальном театре»</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первоначальных представлений о мюзикле как крупном музыкально-сценическом произведении. Сравнительный анализ</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мюзикла с другими видами музыкально-сценического искусства. Развитие представлений о современном языке музыкально-сценического искусства. Развитие музыкально-познавательных интересов учащихся. Формирование у них установки на посещение мюзиклов.</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Мюзикл и его происхождение.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Мюзиклы зарубежных и российских композиторов. Детские мюзиклы.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фрагменты известных зарубежных мюзиклов («Ветсайдская история», «Кошки»), мюзиклов для детей.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фрагмент одного из детских мюзиклов. </w:t>
            </w:r>
            <w:r>
              <w:rPr>
                <w:rFonts w:ascii="Times New Roman" w:hAnsi="Times New Roman" w:cs="Times New Roman"/>
                <w:i/>
                <w:iCs/>
                <w:color w:val="585858" w:themeColor="text1" w:themeTint="A6"/>
              </w:rPr>
              <w:t xml:space="preserve">Участвовать в постановке </w:t>
            </w:r>
            <w:r>
              <w:rPr>
                <w:rFonts w:ascii="Times New Roman" w:hAnsi="Times New Roman" w:cs="Times New Roman"/>
                <w:color w:val="585858" w:themeColor="text1" w:themeTint="A6"/>
              </w:rPr>
              <w:t>фрагментов детского мюзикла (например, «Принц и нищий»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А. Журбина) (проектная деятельность).</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452" w:type="dxa"/>
            <w:gridSpan w:val="7"/>
          </w:tcPr>
          <w:p>
            <w:pPr>
              <w:autoSpaceDE w:val="0"/>
              <w:autoSpaceDN w:val="0"/>
              <w:adjustRightInd w:val="0"/>
              <w:spacing w:after="0" w:line="240" w:lineRule="auto"/>
              <w:jc w:val="center"/>
              <w:rPr>
                <w:rFonts w:ascii="Times New Roman" w:hAnsi="Times New Roman" w:cs="Times New Roman"/>
                <w:b/>
                <w:bCs/>
                <w:color w:val="585858" w:themeColor="text1" w:themeTint="A6"/>
              </w:rPr>
            </w:pPr>
            <w:r>
              <w:rPr>
                <w:rFonts w:ascii="Times New Roman" w:hAnsi="Times New Roman" w:cs="Times New Roman"/>
                <w:b/>
                <w:bCs/>
                <w:color w:val="585858" w:themeColor="text1" w:themeTint="A6"/>
              </w:rPr>
              <w:t>В музыкальном музее 6 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27</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22.03</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05.04</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музеи: путешествие помузеям мира.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102–105</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представлений о музыкальных музеях, их видах, экспонатах 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музыкально-просветительной деятельности. Формирование у учащихся средствами музейной педагогики потребности в творческом освоении предметного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мира музыкальной культуры, в его изучении и сохранении. Развитие у учащихся интереса к отечественному и мировому музыкальному наследию. Воспитание уважительного отношения к собирателям и хранителям этого наследия.</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Музыкальный музей. Виды музыкальных музеев. Музыкальный экспонат. Музыкальное наследие, его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сохранение и развитие. Музей музыкальной культуры им. М.И. Глинки (г. Москва). Дом-музей</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П.И. Чайковского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(г. Клин).</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фортепьянные пьесы П.И. Чайковского.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Исполнение </w:t>
            </w:r>
            <w:r>
              <w:rPr>
                <w:rFonts w:ascii="Times New Roman" w:hAnsi="Times New Roman" w:cs="Times New Roman"/>
                <w:color w:val="585858" w:themeColor="text1" w:themeTint="A6"/>
              </w:rPr>
              <w:t>песни П.И. Чайковского (из цикла «16 песен для детей»).</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28</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05.04</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12.04</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Музыкальные инструменты.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106–111</w:t>
            </w:r>
          </w:p>
          <w:p>
            <w:pPr>
              <w:autoSpaceDE w:val="0"/>
              <w:autoSpaceDN w:val="0"/>
              <w:adjustRightInd w:val="0"/>
              <w:spacing w:after="0" w:line="240" w:lineRule="auto"/>
              <w:rPr>
                <w:rFonts w:ascii="Times New Roman" w:hAnsi="Times New Roman" w:cs="Times New Roman"/>
                <w:b/>
                <w:color w:val="585858" w:themeColor="text1" w:themeTint="A6"/>
              </w:rPr>
            </w:pP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учащихся представлений о богатстве и разнообразии музыкальных инструментов разных времён, стран и народов. Формирование установки на знакомство с музыкальными инструментами-экспонатами музыкальных музеев.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музыкально-познавательных интересов и музыкально-исполнительских потребностей учащихся.</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Экспонаты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музыкальныхмузеев.</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записи звучания старинных клавишных и духовых музыкальных инструментов; записи звучания старинной скрипки и других струнных музыкальных инструментов.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русские народные песни с упоминаниями о старинных народных музыкальных инструментах (например, «На зелёном лугу», «Заиграй, моя волынка»); песню «Весёлый барабанщик» (муз.Л. Шварца, сл. Б. Окуджавы).</w:t>
            </w:r>
            <w:r>
              <w:rPr>
                <w:rFonts w:ascii="Times New Roman" w:hAnsi="Times New Roman" w:cs="Times New Roman"/>
                <w:i/>
                <w:iCs/>
                <w:color w:val="585858" w:themeColor="text1" w:themeTint="A6"/>
              </w:rPr>
              <w:t>Создавать</w:t>
            </w:r>
            <w:r>
              <w:rPr>
                <w:rFonts w:ascii="Times New Roman" w:hAnsi="Times New Roman" w:cs="Times New Roman"/>
                <w:color w:val="585858" w:themeColor="text1" w:themeTint="A6"/>
              </w:rPr>
              <w:t>ритмопластические импровизации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на одну из следующих тем: «Ритмы жаркой Африки», «Русские ложкари», «Тарантелла».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29</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12.04</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lang w:val="en-US"/>
              </w:rPr>
            </w:pPr>
            <w:r>
              <w:rPr>
                <w:rFonts w:ascii="Times New Roman" w:hAnsi="Times New Roman" w:cs="Times New Roman"/>
                <w:b/>
                <w:color w:val="585858" w:themeColor="text1" w:themeTint="A6"/>
              </w:rPr>
              <w:t>19.04</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 и техника.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112–113</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представлений учащихся о взаимосвязи музыки и техники. Формирование интереса к изучению различных музыкальных устройств, много-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образных способов записи и воспроизведения звуков. Сравнительный анализ «живой» и «механической» музыки. Развитие умственных способностей и музыкально-познавательных интересов учащихся.</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Экспонаты музыкальных музеев</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Старинные музыкальные автоматы.</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пьесу «Музыкальная табакерка» А. Лядова; пьесу «Шарманщик поёт» П.И. Чайковского; звучание механического пианино (в художественном фильме «Неоконченная пьеса для механического пианино») и других старинных механических музыкальных устройств; звучание виниловых пластинок.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 xml:space="preserve">музыкальную игру «Граммофон». </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на музыкальных инструментах песню Л.В. Бетховена «Сурок»</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(повторение).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30-31</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19.0426.04</w:t>
            </w:r>
          </w:p>
        </w:tc>
        <w:tc>
          <w:tcPr>
            <w:tcW w:w="1074" w:type="dxa"/>
            <w:tcBorders>
              <w:left w:val="single" w:color="auto" w:sz="4" w:space="0"/>
            </w:tcBorders>
          </w:tcPr>
          <w:p>
            <w:pPr>
              <w:spacing w:after="0" w:line="240" w:lineRule="auto"/>
              <w:rPr>
                <w:rFonts w:ascii="Times New Roman" w:hAnsi="Times New Roman" w:cs="Times New Roman"/>
                <w:b/>
                <w:color w:val="585858" w:themeColor="text1" w:themeTint="A6"/>
              </w:rPr>
            </w:pPr>
            <w:r>
              <w:rPr>
                <w:rFonts w:ascii="Times New Roman" w:hAnsi="Times New Roman" w:cs="Times New Roman"/>
                <w:b/>
                <w:color w:val="585858" w:themeColor="text1" w:themeTint="A6"/>
              </w:rPr>
              <w:t>26.04</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 и изобрази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тельное искусство.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114–117</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Проверочная работа №3 по теме «В музыкальном зале»</w:t>
            </w:r>
          </w:p>
          <w:p>
            <w:pPr>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представлений детей о взаимосвязи музыки и изобрази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тельного искусства, дальнейшее формирование у них творческих способностей на основе синтеза искусств.</w:t>
            </w: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Экспонаты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музыкальных музеев.</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записи звучания музыкальных инструментов, изображённых в произведениях живописи и народного декоративно-прикладного творчества.</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«Песню о картинах» (муз.Г. Гладкова, сл. А. Кушнера).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32-33</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03.05</w:t>
            </w:r>
          </w:p>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10.05</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17.05</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 и книги.</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118–119</w:t>
            </w:r>
          </w:p>
          <w:p>
            <w:pPr>
              <w:spacing w:after="0" w:line="240" w:lineRule="auto"/>
              <w:rPr>
                <w:rFonts w:ascii="Times New Roman" w:hAnsi="Times New Roman" w:cs="Times New Roman"/>
                <w:b/>
                <w:color w:val="585858" w:themeColor="text1" w:themeTint="A6"/>
              </w:rPr>
            </w:pPr>
            <w:r>
              <w:rPr>
                <w:rFonts w:ascii="Times New Roman" w:hAnsi="Times New Roman" w:cs="Times New Roman"/>
                <w:b/>
                <w:color w:val="585858" w:themeColor="text1" w:themeTint="A6"/>
              </w:rPr>
              <w:t>Годовая промежуточная аттестация(тест)</w:t>
            </w: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Развитие представлений детей о роли нотных изданий и книг 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музыке в музыкальном мире.</w:t>
            </w:r>
          </w:p>
          <w:p>
            <w:pPr>
              <w:spacing w:after="0" w:line="240" w:lineRule="auto"/>
              <w:rPr>
                <w:rFonts w:ascii="Times New Roman" w:hAnsi="Times New Roman" w:cs="Times New Roman"/>
                <w:color w:val="585858" w:themeColor="text1" w:themeTint="A6"/>
              </w:rPr>
            </w:pPr>
          </w:p>
        </w:tc>
        <w:tc>
          <w:tcPr>
            <w:tcW w:w="195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Экспонаты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музыкальных музеев.</w:t>
            </w:r>
          </w:p>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Повторение исполнения </w:t>
            </w:r>
            <w:r>
              <w:rPr>
                <w:rFonts w:ascii="Times New Roman" w:hAnsi="Times New Roman" w:cs="Times New Roman"/>
                <w:color w:val="585858" w:themeColor="text1" w:themeTint="A6"/>
              </w:rPr>
              <w:t>песен, сопровождавших воображаемые экскурсии по музыкальному музею (например, «Весёлый барабанщик»(муз. Л. Шварца, сл. Б. Окуджавы) и «Песня о картинах» (муз. Г. Гладкова, сл. А. Кушнера).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34-35</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p>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17.05</w:t>
            </w:r>
          </w:p>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24.05</w:t>
            </w:r>
          </w:p>
          <w:p>
            <w:pPr>
              <w:spacing w:after="0" w:line="240" w:lineRule="auto"/>
              <w:jc w:val="center"/>
              <w:rPr>
                <w:rFonts w:ascii="Times New Roman" w:hAnsi="Times New Roman" w:cs="Times New Roman"/>
                <w:color w:val="585858" w:themeColor="text1" w:themeTint="A6"/>
              </w:rPr>
            </w:pP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24.05</w:t>
            </w:r>
          </w:p>
          <w:p>
            <w:pPr>
              <w:spacing w:after="0" w:line="240" w:lineRule="auto"/>
              <w:jc w:val="center"/>
              <w:rPr>
                <w:rFonts w:ascii="Times New Roman" w:hAnsi="Times New Roman" w:cs="Times New Roman"/>
                <w:color w:val="585858" w:themeColor="text1" w:themeTint="A6"/>
              </w:rPr>
            </w:pP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Школа Скрипичного ключа: Уроки сольфеджио.</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 xml:space="preserve"> Интервалы.</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С. 126–127</w:t>
            </w:r>
          </w:p>
          <w:p>
            <w:pPr>
              <w:spacing w:after="0" w:line="240" w:lineRule="auto"/>
              <w:jc w:val="center"/>
              <w:rPr>
                <w:rFonts w:ascii="Times New Roman" w:hAnsi="Times New Roman" w:cs="Times New Roman"/>
                <w:color w:val="585858" w:themeColor="text1" w:themeTint="A6"/>
              </w:rPr>
            </w:pPr>
          </w:p>
          <w:p>
            <w:pPr>
              <w:spacing w:after="0" w:line="240" w:lineRule="auto"/>
              <w:rPr>
                <w:rFonts w:ascii="Times New Roman" w:hAnsi="Times New Roman" w:cs="Times New Roman"/>
              </w:rPr>
            </w:pPr>
          </w:p>
          <w:p>
            <w:pPr>
              <w:spacing w:after="0" w:line="240" w:lineRule="auto"/>
              <w:rPr>
                <w:rFonts w:ascii="Times New Roman" w:hAnsi="Times New Roman" w:cs="Times New Roman"/>
                <w:b/>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Формирование у детей знаний и слуховых представлений об интервалах. Воспитание ценностного отношения к школе,</w:t>
            </w:r>
          </w:p>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color w:val="585858" w:themeColor="text1" w:themeTint="A6"/>
              </w:rPr>
              <w:t>учению и учителю.</w:t>
            </w:r>
          </w:p>
          <w:p>
            <w:pPr>
              <w:spacing w:after="0" w:line="240" w:lineRule="auto"/>
              <w:rPr>
                <w:rFonts w:ascii="Times New Roman" w:hAnsi="Times New Roman" w:cs="Times New Roman"/>
                <w:color w:val="585858" w:themeColor="text1" w:themeTint="A6"/>
              </w:rPr>
            </w:pPr>
          </w:p>
        </w:tc>
        <w:tc>
          <w:tcPr>
            <w:tcW w:w="1951" w:type="dxa"/>
          </w:tcPr>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color w:val="585858" w:themeColor="text1" w:themeTint="A6"/>
              </w:rPr>
            </w:pPr>
            <w:r>
              <w:rPr>
                <w:rFonts w:ascii="Times New Roman" w:hAnsi="Times New Roman" w:cs="Times New Roman"/>
                <w:i/>
                <w:iCs/>
                <w:color w:val="585858" w:themeColor="text1" w:themeTint="A6"/>
              </w:rPr>
              <w:t xml:space="preserve">Слушать </w:t>
            </w:r>
            <w:r>
              <w:rPr>
                <w:rFonts w:ascii="Times New Roman" w:hAnsi="Times New Roman" w:cs="Times New Roman"/>
                <w:color w:val="585858" w:themeColor="text1" w:themeTint="A6"/>
              </w:rPr>
              <w:t xml:space="preserve">звучания различных интервалов. </w:t>
            </w:r>
            <w:r>
              <w:rPr>
                <w:rFonts w:ascii="Times New Roman" w:hAnsi="Times New Roman" w:cs="Times New Roman"/>
                <w:i/>
                <w:iCs/>
                <w:color w:val="585858" w:themeColor="text1" w:themeTint="A6"/>
              </w:rPr>
              <w:t xml:space="preserve">Исполнять </w:t>
            </w:r>
            <w:r>
              <w:rPr>
                <w:rFonts w:ascii="Times New Roman" w:hAnsi="Times New Roman" w:cs="Times New Roman"/>
                <w:color w:val="585858" w:themeColor="text1" w:themeTint="A6"/>
              </w:rPr>
              <w:t>пение по нотам различных интервалов; песню «Интервалы» (муз.О. Мандичевского, русский текст К. Алемасовой).</w:t>
            </w:r>
            <w:r>
              <w:rPr>
                <w:rFonts w:ascii="Times New Roman" w:hAnsi="Times New Roman" w:cs="Times New Roman"/>
                <w:i/>
                <w:iCs/>
                <w:color w:val="585858" w:themeColor="text1" w:themeTint="A6"/>
              </w:rPr>
              <w:t xml:space="preserve">Музицировать, исполнять </w:t>
            </w:r>
            <w:r>
              <w:rPr>
                <w:rFonts w:ascii="Times New Roman" w:hAnsi="Times New Roman" w:cs="Times New Roman"/>
                <w:color w:val="585858" w:themeColor="text1" w:themeTint="A6"/>
              </w:rPr>
              <w:t xml:space="preserve">на музыкальных инструментах различные интервалы на фортепьяно, детском синтезаторе или других музыкальных инструментах. </w:t>
            </w:r>
            <w:r>
              <w:rPr>
                <w:rFonts w:ascii="Times New Roman" w:hAnsi="Times New Roman" w:cs="Times New Roman"/>
                <w:b/>
                <w:bCs/>
                <w:i/>
                <w:iCs/>
                <w:color w:val="585858" w:themeColor="text1" w:themeTint="A6"/>
              </w:rPr>
              <w:t xml:space="preserve">Дополнительные виды учебной деятельности. </w:t>
            </w:r>
            <w:r>
              <w:rPr>
                <w:rFonts w:ascii="Times New Roman" w:hAnsi="Times New Roman" w:cs="Times New Roman"/>
                <w:i/>
                <w:iCs/>
                <w:color w:val="585858" w:themeColor="text1" w:themeTint="A6"/>
              </w:rPr>
              <w:t xml:space="preserve">Сочинять и выполнять </w:t>
            </w:r>
            <w:r>
              <w:rPr>
                <w:rFonts w:ascii="Times New Roman" w:hAnsi="Times New Roman" w:cs="Times New Roman"/>
                <w:color w:val="585858" w:themeColor="text1" w:themeTint="A6"/>
              </w:rPr>
              <w:t xml:space="preserve">нотную запись мелодии и аккордов, состоящих из малых интервалов (от примы до терции). </w:t>
            </w:r>
            <w:r>
              <w:rPr>
                <w:rFonts w:ascii="Times New Roman" w:hAnsi="Times New Roman" w:cs="Times New Roman"/>
                <w:i/>
                <w:iCs/>
                <w:color w:val="585858" w:themeColor="text1" w:themeTint="A6"/>
              </w:rPr>
              <w:t xml:space="preserve">Рисовать </w:t>
            </w:r>
            <w:r>
              <w:rPr>
                <w:rFonts w:ascii="Times New Roman" w:hAnsi="Times New Roman" w:cs="Times New Roman"/>
                <w:color w:val="585858" w:themeColor="text1" w:themeTint="A6"/>
              </w:rPr>
              <w:t>на тему «Дружная семья интервалов».</w:t>
            </w:r>
          </w:p>
          <w:p>
            <w:pPr>
              <w:spacing w:after="0" w:line="240" w:lineRule="auto"/>
              <w:rPr>
                <w:rFonts w:ascii="Times New Roman" w:hAnsi="Times New Roman" w:cs="Times New Roman"/>
                <w:color w:val="585858" w:themeColor="text1" w:themeTint="A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2" w:type="dxa"/>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Итого</w:t>
            </w:r>
          </w:p>
        </w:tc>
        <w:tc>
          <w:tcPr>
            <w:tcW w:w="747" w:type="dxa"/>
            <w:tcBorders>
              <w:right w:val="single" w:color="auto" w:sz="4" w:space="0"/>
            </w:tcBorders>
          </w:tcPr>
          <w:p>
            <w:pPr>
              <w:spacing w:after="0" w:line="240" w:lineRule="auto"/>
              <w:jc w:val="center"/>
              <w:rPr>
                <w:rFonts w:ascii="Times New Roman" w:hAnsi="Times New Roman" w:cs="Times New Roman"/>
                <w:color w:val="585858" w:themeColor="text1" w:themeTint="A6"/>
              </w:rPr>
            </w:pPr>
            <w:r>
              <w:rPr>
                <w:rFonts w:ascii="Times New Roman" w:hAnsi="Times New Roman" w:cs="Times New Roman"/>
                <w:color w:val="585858" w:themeColor="text1" w:themeTint="A6"/>
              </w:rPr>
              <w:t>35ч</w:t>
            </w:r>
          </w:p>
        </w:tc>
        <w:tc>
          <w:tcPr>
            <w:tcW w:w="1074" w:type="dxa"/>
            <w:tcBorders>
              <w:left w:val="single" w:color="auto" w:sz="4" w:space="0"/>
            </w:tcBorders>
          </w:tcPr>
          <w:p>
            <w:pPr>
              <w:spacing w:after="0" w:line="240" w:lineRule="auto"/>
              <w:jc w:val="center"/>
              <w:rPr>
                <w:rFonts w:ascii="Times New Roman" w:hAnsi="Times New Roman" w:cs="Times New Roman"/>
                <w:b/>
                <w:color w:val="585858" w:themeColor="text1" w:themeTint="A6"/>
              </w:rPr>
            </w:pPr>
            <w:r>
              <w:rPr>
                <w:rFonts w:ascii="Times New Roman" w:hAnsi="Times New Roman" w:cs="Times New Roman"/>
                <w:b/>
                <w:color w:val="585858" w:themeColor="text1" w:themeTint="A6"/>
              </w:rPr>
              <w:t>32 ч</w:t>
            </w:r>
          </w:p>
        </w:tc>
        <w:tc>
          <w:tcPr>
            <w:tcW w:w="3528" w:type="dxa"/>
          </w:tcPr>
          <w:p>
            <w:pPr>
              <w:autoSpaceDE w:val="0"/>
              <w:autoSpaceDN w:val="0"/>
              <w:adjustRightInd w:val="0"/>
              <w:spacing w:after="0" w:line="240" w:lineRule="auto"/>
              <w:rPr>
                <w:rFonts w:ascii="Times New Roman" w:hAnsi="Times New Roman" w:cs="Times New Roman"/>
                <w:color w:val="585858" w:themeColor="text1" w:themeTint="A6"/>
              </w:rPr>
            </w:pPr>
          </w:p>
        </w:tc>
        <w:tc>
          <w:tcPr>
            <w:tcW w:w="3401" w:type="dxa"/>
          </w:tcPr>
          <w:p>
            <w:pPr>
              <w:autoSpaceDE w:val="0"/>
              <w:autoSpaceDN w:val="0"/>
              <w:adjustRightInd w:val="0"/>
              <w:spacing w:after="0" w:line="240" w:lineRule="auto"/>
              <w:rPr>
                <w:rFonts w:ascii="Times New Roman" w:hAnsi="Times New Roman" w:cs="Times New Roman"/>
                <w:color w:val="585858" w:themeColor="text1" w:themeTint="A6"/>
              </w:rPr>
            </w:pPr>
          </w:p>
        </w:tc>
        <w:tc>
          <w:tcPr>
            <w:tcW w:w="1951" w:type="dxa"/>
          </w:tcPr>
          <w:p>
            <w:pPr>
              <w:spacing w:after="0" w:line="240" w:lineRule="auto"/>
              <w:rPr>
                <w:rFonts w:ascii="Times New Roman" w:hAnsi="Times New Roman" w:cs="Times New Roman"/>
                <w:color w:val="585858" w:themeColor="text1" w:themeTint="A6"/>
              </w:rPr>
            </w:pPr>
          </w:p>
        </w:tc>
        <w:tc>
          <w:tcPr>
            <w:tcW w:w="3969" w:type="dxa"/>
          </w:tcPr>
          <w:p>
            <w:pPr>
              <w:autoSpaceDE w:val="0"/>
              <w:autoSpaceDN w:val="0"/>
              <w:adjustRightInd w:val="0"/>
              <w:spacing w:after="0" w:line="240" w:lineRule="auto"/>
              <w:rPr>
                <w:rFonts w:ascii="Times New Roman" w:hAnsi="Times New Roman" w:cs="Times New Roman"/>
                <w:i/>
                <w:iCs/>
                <w:color w:val="585858" w:themeColor="text1" w:themeTint="A6"/>
              </w:rPr>
            </w:pPr>
          </w:p>
        </w:tc>
      </w:tr>
    </w:tbl>
    <w:p>
      <w:pPr>
        <w:rPr>
          <w:rFonts w:ascii="Times New Roman" w:hAnsi="Times New Roman" w:cs="Times New Roman"/>
          <w:color w:val="585858" w:themeColor="text1" w:themeTint="A6"/>
          <w:sz w:val="24"/>
          <w:szCs w:val="24"/>
        </w:rPr>
        <w:sectPr>
          <w:pgSz w:w="16838" w:h="11906" w:orient="landscape"/>
          <w:pgMar w:top="709" w:right="1134" w:bottom="850" w:left="1134" w:header="708" w:footer="708" w:gutter="0"/>
          <w:cols w:space="708" w:num="1"/>
          <w:docGrid w:linePitch="360" w:charSpace="0"/>
        </w:sectPr>
      </w:pPr>
    </w:p>
    <w:p>
      <w:pPr>
        <w:shd w:val="clear" w:color="auto" w:fill="FFFFFF"/>
        <w:spacing w:line="240" w:lineRule="auto"/>
        <w:ind w:left="1257"/>
        <w:jc w:val="center"/>
        <w:rPr>
          <w:rFonts w:ascii="Times New Roman" w:hAnsi="Times New Roman" w:eastAsia="Times New Roman" w:cs="Times New Roman"/>
          <w:b/>
          <w:color w:val="585858" w:themeColor="text1" w:themeTint="A6"/>
          <w:spacing w:val="-1"/>
          <w:sz w:val="28"/>
          <w:szCs w:val="28"/>
        </w:rPr>
      </w:pPr>
      <w:r>
        <w:rPr>
          <w:rFonts w:ascii="Times New Roman" w:hAnsi="Times New Roman" w:eastAsia="Times New Roman" w:cs="Times New Roman"/>
          <w:b/>
          <w:color w:val="585858" w:themeColor="text1" w:themeTint="A6"/>
          <w:spacing w:val="-1"/>
          <w:sz w:val="28"/>
          <w:szCs w:val="28"/>
        </w:rPr>
        <w:t xml:space="preserve">УЧЕБНО - МЕТОДИЧЕСКОЕ И МАТЕРИАЛЬНО - ТЕХНИЧЕСКОЕ ОБЕСПЕЧЕНИЕ </w:t>
      </w:r>
    </w:p>
    <w:p>
      <w:pPr>
        <w:shd w:val="clear" w:color="auto" w:fill="FFFFFF"/>
        <w:spacing w:line="240" w:lineRule="auto"/>
        <w:ind w:left="1257"/>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8"/>
          <w:szCs w:val="28"/>
        </w:rPr>
        <w:t>ОБРАЗОВАТЕЛЬНОГО ПРОЦЕССА</w:t>
      </w:r>
    </w:p>
    <w:tbl>
      <w:tblPr>
        <w:tblStyle w:val="10"/>
        <w:tblW w:w="13969" w:type="dxa"/>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78"/>
        <w:gridCol w:w="9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678" w:type="dxa"/>
          </w:tcPr>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Наименование объектов и средств </w:t>
            </w: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материально-технического </w:t>
            </w: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обеспечения</w:t>
            </w:r>
          </w:p>
        </w:tc>
        <w:tc>
          <w:tcPr>
            <w:tcW w:w="9291" w:type="dxa"/>
          </w:tcPr>
          <w:p>
            <w:pPr>
              <w:spacing w:after="0" w:line="240" w:lineRule="auto"/>
              <w:jc w:val="center"/>
              <w:rPr>
                <w:rFonts w:ascii="Times New Roman" w:hAnsi="Times New Roman" w:eastAsia="Times New Roman" w:cs="Times New Roman"/>
                <w:color w:val="585858" w:themeColor="text1" w:themeTint="A6"/>
                <w:spacing w:val="-1"/>
                <w:sz w:val="24"/>
                <w:szCs w:val="24"/>
              </w:rPr>
            </w:pP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Примечания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cs="Times New Roman"/>
                <w:iCs/>
                <w:color w:val="585858" w:themeColor="text1" w:themeTint="A6"/>
                <w:sz w:val="24"/>
                <w:szCs w:val="24"/>
              </w:rPr>
              <w:t xml:space="preserve">Т.И. Бакланова. </w:t>
            </w:r>
            <w:r>
              <w:rPr>
                <w:rFonts w:ascii="Times New Roman" w:hAnsi="Times New Roman" w:cs="Times New Roman"/>
                <w:color w:val="585858" w:themeColor="text1" w:themeTint="A6"/>
                <w:sz w:val="24"/>
                <w:szCs w:val="24"/>
              </w:rPr>
              <w:t>Музыка</w:t>
            </w:r>
            <w:r>
              <w:rPr>
                <w:rFonts w:ascii="Times New Roman" w:hAnsi="Times New Roman" w:eastAsia="Times New Roman" w:cs="Times New Roman"/>
                <w:color w:val="585858" w:themeColor="text1" w:themeTint="A6"/>
                <w:spacing w:val="-1"/>
                <w:sz w:val="24"/>
                <w:szCs w:val="24"/>
              </w:rPr>
              <w:t>, 1 – 4 классы, АСТ – Астрель, 2015 г.</w:t>
            </w: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 держание начального общего образования по музыке,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Учебники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1. </w:t>
            </w:r>
            <w:r>
              <w:rPr>
                <w:rFonts w:ascii="Times New Roman" w:hAnsi="Times New Roman" w:cs="Times New Roman"/>
                <w:iCs/>
                <w:color w:val="585858" w:themeColor="text1" w:themeTint="A6"/>
                <w:sz w:val="24"/>
                <w:szCs w:val="24"/>
              </w:rPr>
              <w:t xml:space="preserve">Т.И. Бакланова. </w:t>
            </w:r>
            <w:r>
              <w:rPr>
                <w:rFonts w:ascii="Times New Roman" w:hAnsi="Times New Roman" w:cs="Times New Roman"/>
                <w:color w:val="585858" w:themeColor="text1" w:themeTint="A6"/>
                <w:sz w:val="24"/>
                <w:szCs w:val="24"/>
              </w:rPr>
              <w:t>Музыка. 3 класс. Учебник.</w:t>
            </w:r>
            <w:r>
              <w:rPr>
                <w:rFonts w:ascii="Times New Roman" w:hAnsi="Times New Roman" w:eastAsia="Times New Roman" w:cs="Times New Roman"/>
                <w:color w:val="585858" w:themeColor="text1" w:themeTint="A6"/>
                <w:spacing w:val="-1"/>
                <w:sz w:val="24"/>
                <w:szCs w:val="24"/>
              </w:rPr>
              <w:t xml:space="preserve"> — М.: АСТ, Астрель.</w:t>
            </w: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В учебниках реализована главная цель, которую ставили перед собой авторы, — разви-тие личности школьника средствами музыки, путем формирования универсальных учебных действий, развития мышления, речи, пространственного воображения.</w:t>
            </w:r>
          </w:p>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 Содержание учебников соответствует программе и позволяет младшим школьникам изучать музыку на разных уровнях за счет обязательного и дополнительного материала, включения различных практикумов, исследовательских и практических работ, исторического и справочного материала, а так же проектов.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Рабочие тетради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1</w:t>
            </w:r>
            <w:r>
              <w:rPr>
                <w:rFonts w:ascii="Times New Roman" w:hAnsi="Times New Roman" w:cs="Times New Roman"/>
                <w:iCs/>
                <w:color w:val="585858" w:themeColor="text1" w:themeTint="A6"/>
                <w:sz w:val="24"/>
                <w:szCs w:val="24"/>
              </w:rPr>
              <w:t xml:space="preserve"> Т.И. Бакланова. </w:t>
            </w:r>
            <w:r>
              <w:rPr>
                <w:rFonts w:ascii="Times New Roman" w:hAnsi="Times New Roman" w:cs="Times New Roman"/>
                <w:color w:val="585858" w:themeColor="text1" w:themeTint="A6"/>
                <w:sz w:val="24"/>
                <w:szCs w:val="24"/>
              </w:rPr>
              <w:t>Музыка.</w:t>
            </w:r>
            <w:r>
              <w:rPr>
                <w:rFonts w:ascii="Times New Roman" w:hAnsi="Times New Roman" w:eastAsia="Times New Roman" w:cs="Times New Roman"/>
                <w:color w:val="585858" w:themeColor="text1" w:themeTint="A6"/>
                <w:spacing w:val="-1"/>
                <w:sz w:val="24"/>
                <w:szCs w:val="24"/>
              </w:rPr>
              <w:t xml:space="preserve"> 3 класс: рабочая тетрадь. — М.: АСТ, Астрель</w:t>
            </w: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Рабочие тетради предназначены для организации самостоятельной деятельности учащих ся. В них представлена система разнообразных заданий для закрепления знаний и отра-ботки универсальных учебных действий. Задания в тетрадях располагаются в соответ-ствии с содержанием учебников.</w:t>
            </w:r>
          </w:p>
          <w:p>
            <w:pPr>
              <w:spacing w:after="0" w:line="240" w:lineRule="auto"/>
              <w:rPr>
                <w:rFonts w:ascii="Times New Roman" w:hAnsi="Times New Roman" w:eastAsia="Times New Roman" w:cs="Times New Roman"/>
                <w:color w:val="585858" w:themeColor="text1" w:themeTint="A6"/>
                <w:spacing w:val="-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Методические пособия для учителя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1. Т. И. Бакланова.  Обучение в 3 классе по учебнику «Музыка». — М.: АСТ, Астрель</w:t>
            </w: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В методических пособиях описана авторская технология обучения музыке. Пособия построены поурочно и включают примерное тематическое планирование.</w:t>
            </w:r>
          </w:p>
          <w:p>
            <w:pPr>
              <w:spacing w:after="0" w:line="240" w:lineRule="auto"/>
              <w:rPr>
                <w:rFonts w:ascii="Times New Roman" w:hAnsi="Times New Roman" w:eastAsia="Times New Roman" w:cs="Times New Roman"/>
                <w:color w:val="585858" w:themeColor="text1" w:themeTint="A6"/>
                <w:spacing w:val="-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Технические средства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1. Персональный компьютер.</w:t>
            </w:r>
          </w:p>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2. Мультимедиапроектор с экраном </w:t>
            </w:r>
          </w:p>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и интерактивная доска.</w:t>
            </w:r>
          </w:p>
          <w:p>
            <w:pPr>
              <w:spacing w:after="0" w:line="240" w:lineRule="auto"/>
              <w:rPr>
                <w:rFonts w:ascii="Times New Roman" w:hAnsi="Times New Roman" w:eastAsia="Times New Roman" w:cs="Times New Roman"/>
                <w:color w:val="585858" w:themeColor="text1" w:themeTint="A6"/>
                <w:spacing w:val="-1"/>
                <w:sz w:val="24"/>
                <w:szCs w:val="24"/>
              </w:rPr>
            </w:pP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jc w:val="center"/>
              <w:rPr>
                <w:rFonts w:ascii="Times New Roman" w:hAnsi="Times New Roman" w:eastAsia="Times New Roman" w:cs="Times New Roman"/>
                <w:b/>
                <w:color w:val="585858" w:themeColor="text1" w:themeTint="A6"/>
                <w:spacing w:val="-1"/>
                <w:sz w:val="24"/>
                <w:szCs w:val="24"/>
              </w:rPr>
            </w:pPr>
          </w:p>
        </w:tc>
      </w:tr>
    </w:tbl>
    <w:p>
      <w:pPr>
        <w:spacing w:line="240" w:lineRule="auto"/>
        <w:rPr>
          <w:rFonts w:ascii="Times New Roman" w:hAnsi="Times New Roman" w:cs="Times New Roman"/>
          <w:b/>
          <w:color w:val="585858" w:themeColor="text1" w:themeTint="A6"/>
          <w:sz w:val="24"/>
          <w:szCs w:val="24"/>
        </w:rPr>
      </w:pPr>
    </w:p>
    <w:p>
      <w:pPr>
        <w:framePr w:w="15875" w:wrap="around" w:vAnchor="margin" w:hAnchor="text" w:y="1"/>
        <w:spacing w:line="240" w:lineRule="auto"/>
        <w:rPr>
          <w:rFonts w:ascii="Times New Roman" w:hAnsi="Times New Roman" w:cs="Times New Roman"/>
          <w:color w:val="585858" w:themeColor="text1" w:themeTint="A6"/>
          <w:sz w:val="24"/>
          <w:szCs w:val="24"/>
        </w:rPr>
        <w:sectPr>
          <w:pgSz w:w="16838" w:h="11906" w:orient="landscape"/>
          <w:pgMar w:top="284" w:right="395" w:bottom="284" w:left="284" w:header="709" w:footer="709" w:gutter="0"/>
          <w:cols w:space="708" w:num="1"/>
          <w:docGrid w:linePitch="360" w:charSpace="0"/>
        </w:sectPr>
      </w:pPr>
    </w:p>
    <w:p>
      <w:pPr>
        <w:spacing w:line="240" w:lineRule="auto"/>
        <w:rPr>
          <w:rFonts w:ascii="Times New Roman" w:hAnsi="Times New Roman" w:cs="Times New Roman"/>
          <w:color w:val="585858" w:themeColor="text1" w:themeTint="A6"/>
          <w:sz w:val="28"/>
          <w:szCs w:val="28"/>
        </w:rPr>
      </w:pP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ПЛАНИРУЕМЫЕ РЕЗУЛЬТАТЫ</w:t>
      </w: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ОСВОЕНИЯ КУРСА «МУЗЫКА 3 КЛАСС» И СИСТЕМА ИХ ОЦЕНИВАНИЯ</w:t>
      </w:r>
    </w:p>
    <w:p>
      <w:pPr>
        <w:autoSpaceDE w:val="0"/>
        <w:autoSpaceDN w:val="0"/>
        <w:adjustRightInd w:val="0"/>
        <w:spacing w:after="0" w:line="240" w:lineRule="auto"/>
        <w:jc w:val="both"/>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К концу 3 класса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ЛИЧНОСТНЫЕ</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 учащихся будут сформированы:</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мотивация и познавательный интерес к музыке и музыкальной деятельности;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чувство уважения к народной песне, народным традициям, музыкальной культуре России;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эмоционально-ценностное отношение к Государственному гимну России; к произведениям народной и классической музыки;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понимание разнообразия и богатства музыкальных средств для выражения состояния природы, духовного состояния человека.</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получат возможность для формирования: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чувства сопричастности к культуре своего народа;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понимания музыкальной культуры как неотъемлемой части различных сфер человеческой жизни (семейно-бытовой, праздничной, трудовой, воинской, спортивной и др.) и отражение в ней исторических событий и личностей;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положительной мотивации к прослушиванию «живой» музыки, к посещению концертных залов, музыкальных театров;</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ценностно-смысловых установок, отражающих индивидуально-личностные позиции;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уважительного отношения к музыкальному наследию России и каждого из народов нашей страны, понимания ценности многонационального российского общества, культурного разнообразия России;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положительной мотивации к изучению основ нотной грамоты;</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мотивации к занятиям определённым видом музыкальной деятельности;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эмоционально-ценностного отношения к музыке как живому, образному искусству.</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ПРЕДМЕТНЫЕ</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научатся: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исполнять Государственный гимн Российской Федерации;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объяснять значение понятия «классическая музыка»;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узнавать изученные музыкальные произведения и называть имена их авторов;</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называть изученные жанры и формы камерной, хоровой и симфонической музыки;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называть наименования и авторов шедевров оперного и балетного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исполнять соло несколько народных и композиторских песен (по выбору учащегося);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различать виды музыкально-исполнительских коллективов (хор, оркестр, ансамбль);</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называть основные традиционные формы трансляции музыки от композитора через исполнителей к слушателям (концерт и музыкальный спектакль);</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использовать доступные младшим школьникам современные информационные каналы и средства трансляции классической музыки;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понимать выразительность и изобразительность музыкальной интонации в классической музыке;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устанавливать взаимосвязь народной и классической музыки;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выразительно исполнять в хоре вокальные произведения с сопровождением и без сопровождения, одноголосные и с элементами двухголосия;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определять на слух основные жанры музыки;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определять и сравнивать характер, настроение и средства музыкальной выразительности (мелодия, ритм, темп, тембр, динамика) в музыкальных произведениях (фрагментах);</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передавать настроение музыки и его изменение: в пении, музыкально-пластическом движении.</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получат возможность научиться: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определять особенности оперетты и мюзикла как видов музыкально-сценического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различать и называть музыкальные инструменты симфонического оркестра; певческие голоса в академическом хоре и оперном спектакле;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называть основные учреждения культуры, в которых исполняется для слушателей класси-ческаямузыка и сохраняются традиции музыкальной культуры, перечислять названия знаменитых концертных залов, музыкальных театров и музыкальных музеев России и других стран;</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передавать настроение музыки и его изменение в игре на музыкальных инструментах;</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использовать приёмы игры на ударных, духовых и струнных народных музыкальных инструментах;</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применять приобретённые знания и умения в практической деятельности и повседневной жизни при посещении концертов, музыкальных спектаклей и музеев, прослушивании записей музыкальных произведений, самостоятельном пении и игре на музыкальных инструментах,</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разработке и реализации творческих проектов в сфере музыкальной культуры.</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МЕТАПРЕДМЕТНЫЕ</w:t>
      </w:r>
    </w:p>
    <w:p>
      <w:pPr>
        <w:autoSpaceDE w:val="0"/>
        <w:autoSpaceDN w:val="0"/>
        <w:adjustRightInd w:val="0"/>
        <w:spacing w:after="0" w:line="240" w:lineRule="auto"/>
        <w:jc w:val="both"/>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Регулятивные</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научатся: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определять цели и ставить учебные задачи, осуществлять поиск средств их решения (под руководством учителя);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выполнять музыкально-творческие задания по инструкции учителя, по заданным правилам;</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планировать, контролировать и оценивать учебные действия в соответствии с поставленной задачей (под руководством учителя);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вносить коррективы в свою работу;</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различать и соотносить замысел и результат работы;</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адекватно воспринимать содержательную оценку своей работы учителем; адекватно оценивать правильность выполнения задания;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анализировать результаты собственной и коллективной работы по заданным критериям;</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решать творческие задачи, используя известные средства;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объяснять, как строилась работа в паре, в группе;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участвовать в разработке и реализации коллективных музыкально-творческих проектов.</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получат возможность научиться: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самостоятельно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реализовывать собственный творческий потенциал, применяя музыкальные знания и представления о музыкальном искусстве для выполнения учебных задач;</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планировать свои действия при выполнении музыкально-творческих заданий;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руководствоваться определёнными техниками и приёмами при выполнении музыкально-творческих заданий;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определять критерии оценки, анализировать и оценивать по заданным критериям резуль-таты собственной и коллективной музыкально-творческой работы;</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включаться в самостоятельную музыкально- творческую деятельность (музыкально-исполнительскую, музыкально-пластическую, сочинительскую);</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применять приобретённые знания и умения в практической деятельности и повседневной жизни при посещении концертов, музыкальных спектаклей и музеев, прослушивании записей музыкальных произведений, самостоятельном пении и игре на музыкальных инструментах,</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разработке и реализации творческих проектов в сфере музыкальной культуры.</w:t>
      </w:r>
    </w:p>
    <w:p>
      <w:pPr>
        <w:autoSpaceDE w:val="0"/>
        <w:autoSpaceDN w:val="0"/>
        <w:adjustRightInd w:val="0"/>
        <w:spacing w:after="0" w:line="240" w:lineRule="auto"/>
        <w:jc w:val="both"/>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Познавательные</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научатся: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свободно ориентироваться в книге, используя информацию форзацев, оглавления, справочного бюро;</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осуществлять поиск необходимой информации, используя различные справочные материалы; пользоваться вместе со взрослыми магнитофоном и другими современными средствами записи и воспроизведения музыки;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различать, сравнивать, группировать музыкальные произведения по видам и жанрам музыкального искусства (народное, классическое, современное), по музыкальным сценическим формам (опера, балет, оперетта, мюзикл), по создателям музыки (композиторы);</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различать звучание отдельных музыкальных инструментов;</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различать изученные произведения русской и зарубежной классики, народные песни и песни современных композиторов для детей;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сравнивать музыкальные произведения, особенности воплощения разными композиторами одного и того же образа;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характеризовать музыкальные произведения, персонажей музыкальных произведений;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группировать, классифицировать музыкальные инструменты (ударные, духовые, струнные; народные, современные);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различать, группировать виды ансамблей (инструментальный, вокальный), хоров (народный, академический, церковный) и оркестров (народных инструментов, духовой и симфонический);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устанавливать взаимосвязи между музыкой и другими видами искусства на уровне общности их тем и художественных образов;</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характеризовать образцы творчества крупнейших русских композиторов М.И. Глинки, П.И. Чайковского и Н.А. Римского-Корсакова.</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получат возможность научиться: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 информации;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сравнивать, группировать, классифицировать по родовидовым признакам музыкального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устанавливать аналогии и причинно-следственные связи, анализировать, обобщать на материале музыкальных произведений, в том числе анализировать приёмы создания образов в музыкальных произведениях;</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осуществлять перевод нотной записи в ритмический рисунок, мелодию, использовать сис-тему графических знаков для ориентации в нотном письме при пении простейших мелодий;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выступать с аудио-, видео- и графическим сопровождением.</w:t>
      </w:r>
    </w:p>
    <w:p>
      <w:pPr>
        <w:autoSpaceDE w:val="0"/>
        <w:autoSpaceDN w:val="0"/>
        <w:adjustRightInd w:val="0"/>
        <w:spacing w:after="0" w:line="240" w:lineRule="auto"/>
        <w:jc w:val="both"/>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Коммуникативные</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научатся: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объяснять роль Государственного гимна Российской Федерации как одного из символов Российского государства;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объяснять понятие «классическая музыка», рассказывать о содержании прослушанных музыкальных произведений, о композиторах, о концертных залах;</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выражать эмоционально-ценностное отношение к прослушанным музыкальным произ-ведениям;</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задавать вопросы уточняющего характера по содержанию и музыкально-выразительным средствам;</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участвовать в коллективном обсуждении;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высказывать собственное оценочное суждение о музыкальных образах людей и сказочных персонажей;</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быть терпимыми к другим мнениям, учитывать их в совместной работе;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выслушивать друг друга, договариваться и приходить к общему решению, работая в паре, в группе;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слышать в музыке и делиться своими впечатлениями о музыкальных образах природы, че-ловека, разных стран и народов, разных времён — прошлого, настоящего и будущего; о возможности музыки раскрывать и преображать духовный мир человека;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активно участвовать в обсуждении сущности музыкального искусства и его роли в жизни человека;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выражать эмоционально-ценностное отношение к музыке как живому, образному искусству;</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pPr>
        <w:autoSpaceDE w:val="0"/>
        <w:autoSpaceDN w:val="0"/>
        <w:adjustRightInd w:val="0"/>
        <w:spacing w:after="0" w:line="240" w:lineRule="auto"/>
        <w:jc w:val="both"/>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Учащиеся получат возможность научиться:</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участвовать в обсуждении значимых для человека явлений жизни и искусства, рассуждать о музыкальных произведениях как способе выражения чувств и мыслей человека;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задавать вопросы, необходимые для организации работы в группе;</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договариваться о распределении функций и ролей в совместной деятельности;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вести диалог о музыке, обсуждать произведения музыкального искусства;</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осуществлять взаимный контроль в совместной деятельности;</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адекватно оценивать собственное поведение и поведение окружающих;</w:t>
      </w:r>
    </w:p>
    <w:p>
      <w:pPr>
        <w:autoSpaceDE w:val="0"/>
        <w:autoSpaceDN w:val="0"/>
        <w:adjustRightInd w:val="0"/>
        <w:spacing w:after="0" w:line="240" w:lineRule="auto"/>
        <w:jc w:val="both"/>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 xml:space="preserve">• </w:t>
      </w:r>
      <w:r>
        <w:rPr>
          <w:rFonts w:ascii="Times New Roman" w:hAnsi="Times New Roman" w:cs="Times New Roman"/>
          <w:color w:val="585858" w:themeColor="text1" w:themeTint="A6"/>
          <w:sz w:val="24"/>
          <w:szCs w:val="24"/>
        </w:rPr>
        <w:t>конструктивно разрешать конфликты посредством учёта интересов сторон и сотрудничес-тва, продуктивно сотрудничать со сверстниками и взрослыми в процессе музыкальной деятельности.</w:t>
      </w:r>
    </w:p>
    <w:p>
      <w:pPr>
        <w:pStyle w:val="15"/>
        <w:contextualSpacing/>
        <w:jc w:val="both"/>
        <w:rPr>
          <w:color w:val="585858" w:themeColor="text1" w:themeTint="A6"/>
        </w:rPr>
      </w:pPr>
    </w:p>
    <w:p>
      <w:pPr>
        <w:pStyle w:val="15"/>
        <w:contextualSpacing/>
        <w:jc w:val="center"/>
        <w:rPr>
          <w:rStyle w:val="16"/>
          <w:b/>
          <w:i/>
          <w:color w:val="585858" w:themeColor="text1" w:themeTint="A6"/>
          <w:sz w:val="28"/>
          <w:szCs w:val="28"/>
        </w:rPr>
      </w:pPr>
      <w:r>
        <w:rPr>
          <w:rStyle w:val="16"/>
          <w:b/>
          <w:i/>
          <w:color w:val="585858" w:themeColor="text1" w:themeTint="A6"/>
          <w:sz w:val="28"/>
          <w:szCs w:val="28"/>
        </w:rPr>
        <w:t>Критерии оценивания</w:t>
      </w:r>
    </w:p>
    <w:p>
      <w:pPr>
        <w:spacing w:line="240" w:lineRule="auto"/>
        <w:contextualSpacing/>
        <w:jc w:val="both"/>
        <w:rPr>
          <w:rFonts w:ascii="Times New Roman" w:hAnsi="Times New Roman" w:cs="Times New Roman"/>
          <w:b/>
          <w:color w:val="585858" w:themeColor="text1" w:themeTint="A6"/>
          <w:sz w:val="24"/>
          <w:szCs w:val="24"/>
        </w:rPr>
      </w:pPr>
    </w:p>
    <w:p>
      <w:pPr>
        <w:spacing w:line="240" w:lineRule="auto"/>
        <w:contextualSpacing/>
        <w:jc w:val="both"/>
        <w:rPr>
          <w:rFonts w:ascii="Times New Roman" w:hAnsi="Times New Roman" w:cs="Times New Roman"/>
          <w:b/>
          <w:i/>
          <w:color w:val="585858" w:themeColor="text1" w:themeTint="A6"/>
          <w:sz w:val="24"/>
          <w:szCs w:val="24"/>
        </w:rPr>
      </w:pPr>
      <w:r>
        <w:rPr>
          <w:rFonts w:ascii="Times New Roman" w:hAnsi="Times New Roman" w:cs="Times New Roman"/>
          <w:b/>
          <w:i/>
          <w:color w:val="585858" w:themeColor="text1" w:themeTint="A6"/>
          <w:sz w:val="24"/>
          <w:szCs w:val="24"/>
        </w:rPr>
        <w:t>Классификация ошибок и недочетов, влияющих на снижение оценки</w:t>
      </w:r>
    </w:p>
    <w:p>
      <w:pPr>
        <w:spacing w:line="240" w:lineRule="auto"/>
        <w:contextualSpacing/>
        <w:jc w:val="both"/>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Ошибки:</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незнание текста песни;</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неверное определение жанра музыкального произведения (песня, танец, марш);</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ошибки в определении  основ музыкальной грамотности (лад, регистр, тембр и др.)</w:t>
      </w:r>
    </w:p>
    <w:p>
      <w:pPr>
        <w:spacing w:line="240" w:lineRule="auto"/>
        <w:contextualSpacing/>
        <w:jc w:val="both"/>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Недочеты:</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неверное определение на слух музыкального произведения;</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незнание автора музыкального произведения.</w:t>
      </w:r>
    </w:p>
    <w:p>
      <w:pPr>
        <w:pStyle w:val="15"/>
        <w:contextualSpacing/>
        <w:jc w:val="both"/>
        <w:rPr>
          <w:color w:val="585858" w:themeColor="text1" w:themeTint="A6"/>
        </w:rPr>
      </w:pPr>
      <w:r>
        <w:rPr>
          <w:rStyle w:val="14"/>
          <w:color w:val="585858" w:themeColor="text1" w:themeTint="A6"/>
        </w:rPr>
        <w:t>1.Проявление интереса к музыке, непосредственный эмоциональный отклик на неё.</w:t>
      </w:r>
    </w:p>
    <w:p>
      <w:pPr>
        <w:pStyle w:val="15"/>
        <w:contextualSpacing/>
        <w:jc w:val="both"/>
        <w:rPr>
          <w:color w:val="585858" w:themeColor="text1" w:themeTint="A6"/>
        </w:rPr>
      </w:pPr>
      <w:r>
        <w:rPr>
          <w:rStyle w:val="14"/>
          <w:color w:val="585858" w:themeColor="text1" w:themeTint="A6"/>
        </w:rPr>
        <w:t>2.Высказывание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pPr>
        <w:pStyle w:val="15"/>
        <w:contextualSpacing/>
        <w:jc w:val="both"/>
        <w:rPr>
          <w:color w:val="585858" w:themeColor="text1" w:themeTint="A6"/>
        </w:rPr>
      </w:pPr>
      <w:r>
        <w:rPr>
          <w:rStyle w:val="14"/>
          <w:color w:val="585858" w:themeColor="text1" w:themeTint="A6"/>
        </w:rPr>
        <w:t>3.Рост исполнительских навыков, которые оцениваются с учётом исходного уровня подготовки ученика и его активности в занятиях.</w:t>
      </w:r>
    </w:p>
    <w:p>
      <w:pPr>
        <w:pStyle w:val="15"/>
        <w:contextualSpacing/>
        <w:jc w:val="both"/>
        <w:rPr>
          <w:i/>
          <w:color w:val="585858" w:themeColor="text1" w:themeTint="A6"/>
        </w:rPr>
      </w:pPr>
      <w:r>
        <w:rPr>
          <w:rStyle w:val="16"/>
          <w:color w:val="585858" w:themeColor="text1" w:themeTint="A6"/>
        </w:rPr>
        <w:t>       </w:t>
      </w:r>
      <w:r>
        <w:rPr>
          <w:rStyle w:val="16"/>
          <w:i/>
          <w:color w:val="585858" w:themeColor="text1" w:themeTint="A6"/>
        </w:rPr>
        <w:t>Примерные нормы оценки знаний и умений учащихся.</w:t>
      </w:r>
    </w:p>
    <w:p>
      <w:pPr>
        <w:pStyle w:val="15"/>
        <w:contextualSpacing/>
        <w:jc w:val="both"/>
        <w:rPr>
          <w:color w:val="585858" w:themeColor="text1" w:themeTint="A6"/>
        </w:rPr>
      </w:pPr>
      <w:r>
        <w:rPr>
          <w:rStyle w:val="14"/>
          <w:color w:val="585858" w:themeColor="text1" w:themeTint="A6"/>
        </w:rPr>
        <w:t>На уроках музыки проверяется и оценивается качество усвоения учащимися программного материала.</w:t>
      </w:r>
    </w:p>
    <w:p>
      <w:pPr>
        <w:pStyle w:val="15"/>
        <w:contextualSpacing/>
        <w:jc w:val="both"/>
        <w:rPr>
          <w:color w:val="585858" w:themeColor="text1" w:themeTint="A6"/>
        </w:rPr>
      </w:pPr>
      <w:r>
        <w:rPr>
          <w:rStyle w:val="14"/>
          <w:color w:val="585858" w:themeColor="text1" w:themeTint="A6"/>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pPr>
        <w:pStyle w:val="15"/>
        <w:contextualSpacing/>
        <w:jc w:val="both"/>
        <w:rPr>
          <w:color w:val="585858" w:themeColor="text1" w:themeTint="A6"/>
        </w:rPr>
      </w:pPr>
      <w:r>
        <w:rPr>
          <w:rStyle w:val="14"/>
          <w:color w:val="585858" w:themeColor="text1" w:themeTint="A6"/>
        </w:rPr>
        <w:t>Результаты обучения оцениваются по пятибалльной системе и дополняются устной характеристикой ответа.</w:t>
      </w:r>
    </w:p>
    <w:p>
      <w:pPr>
        <w:pStyle w:val="15"/>
        <w:contextualSpacing/>
        <w:jc w:val="both"/>
        <w:rPr>
          <w:color w:val="585858" w:themeColor="text1" w:themeTint="A6"/>
        </w:rPr>
      </w:pPr>
      <w:r>
        <w:rPr>
          <w:rStyle w:val="14"/>
          <w:color w:val="585858" w:themeColor="text1" w:themeTint="A6"/>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pPr>
        <w:pStyle w:val="15"/>
        <w:contextualSpacing/>
        <w:jc w:val="both"/>
        <w:rPr>
          <w:b/>
          <w:i/>
          <w:color w:val="585858" w:themeColor="text1" w:themeTint="A6"/>
        </w:rPr>
      </w:pPr>
      <w:r>
        <w:rPr>
          <w:rStyle w:val="16"/>
          <w:color w:val="585858" w:themeColor="text1" w:themeTint="A6"/>
        </w:rPr>
        <w:t>                                 </w:t>
      </w:r>
      <w:r>
        <w:rPr>
          <w:rStyle w:val="16"/>
          <w:b/>
          <w:i/>
          <w:color w:val="585858" w:themeColor="text1" w:themeTint="A6"/>
        </w:rPr>
        <w:t>Слушание музыки.</w:t>
      </w:r>
    </w:p>
    <w:p>
      <w:pPr>
        <w:pStyle w:val="15"/>
        <w:contextualSpacing/>
        <w:jc w:val="both"/>
        <w:rPr>
          <w:color w:val="585858" w:themeColor="text1" w:themeTint="A6"/>
        </w:rPr>
      </w:pPr>
      <w:r>
        <w:rPr>
          <w:rStyle w:val="14"/>
          <w:color w:val="585858" w:themeColor="text1" w:themeTint="A6"/>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pPr>
        <w:pStyle w:val="15"/>
        <w:contextualSpacing/>
        <w:jc w:val="both"/>
        <w:rPr>
          <w:color w:val="585858" w:themeColor="text1" w:themeTint="A6"/>
        </w:rPr>
      </w:pPr>
      <w:r>
        <w:rPr>
          <w:rStyle w:val="14"/>
          <w:color w:val="585858" w:themeColor="text1" w:themeTint="A6"/>
        </w:rPr>
        <w:t>Учитывается:</w:t>
      </w:r>
    </w:p>
    <w:p>
      <w:pPr>
        <w:pStyle w:val="15"/>
        <w:contextualSpacing/>
        <w:jc w:val="both"/>
        <w:rPr>
          <w:color w:val="585858" w:themeColor="text1" w:themeTint="A6"/>
        </w:rPr>
      </w:pPr>
      <w:r>
        <w:rPr>
          <w:rStyle w:val="14"/>
          <w:color w:val="585858" w:themeColor="text1" w:themeTint="A6"/>
        </w:rPr>
        <w:t>-степень раскрытия эмоционального содержания музыкального произведения через средства музыкальной выразительности;</w:t>
      </w:r>
    </w:p>
    <w:p>
      <w:pPr>
        <w:pStyle w:val="15"/>
        <w:contextualSpacing/>
        <w:jc w:val="both"/>
        <w:rPr>
          <w:color w:val="585858" w:themeColor="text1" w:themeTint="A6"/>
        </w:rPr>
      </w:pPr>
      <w:r>
        <w:rPr>
          <w:rStyle w:val="14"/>
          <w:color w:val="585858" w:themeColor="text1" w:themeTint="A6"/>
        </w:rPr>
        <w:t>-самостоятельность в разборе музыкального произведения;</w:t>
      </w:r>
    </w:p>
    <w:p>
      <w:pPr>
        <w:pStyle w:val="15"/>
        <w:contextualSpacing/>
        <w:jc w:val="both"/>
        <w:rPr>
          <w:color w:val="585858" w:themeColor="text1" w:themeTint="A6"/>
        </w:rPr>
      </w:pPr>
      <w:r>
        <w:rPr>
          <w:rStyle w:val="14"/>
          <w:color w:val="585858" w:themeColor="text1" w:themeTint="A6"/>
        </w:rPr>
        <w:t>-умение учащегося сравнивать произведения и делать самостоятельные обобщения на основе полученных знаний.</w:t>
      </w:r>
    </w:p>
    <w:p>
      <w:pPr>
        <w:pStyle w:val="15"/>
        <w:contextualSpacing/>
        <w:jc w:val="both"/>
        <w:rPr>
          <w:b/>
          <w:i/>
          <w:color w:val="585858" w:themeColor="text1" w:themeTint="A6"/>
        </w:rPr>
      </w:pPr>
      <w:r>
        <w:rPr>
          <w:rStyle w:val="14"/>
          <w:i/>
          <w:color w:val="585858" w:themeColor="text1" w:themeTint="A6"/>
        </w:rPr>
        <w:t>                                             </w:t>
      </w:r>
      <w:r>
        <w:rPr>
          <w:rStyle w:val="16"/>
          <w:b/>
          <w:i/>
          <w:color w:val="585858" w:themeColor="text1" w:themeTint="A6"/>
        </w:rPr>
        <w:t>Нормы оценок.</w:t>
      </w:r>
    </w:p>
    <w:p>
      <w:pPr>
        <w:pStyle w:val="15"/>
        <w:contextualSpacing/>
        <w:jc w:val="both"/>
        <w:rPr>
          <w:color w:val="585858" w:themeColor="text1" w:themeTint="A6"/>
        </w:rPr>
      </w:pPr>
      <w:r>
        <w:rPr>
          <w:rStyle w:val="14"/>
          <w:color w:val="585858" w:themeColor="text1" w:themeTint="A6"/>
        </w:rPr>
        <w:t>Оценка «пять»:</w:t>
      </w:r>
    </w:p>
    <w:p>
      <w:pPr>
        <w:pStyle w:val="15"/>
        <w:contextualSpacing/>
        <w:jc w:val="both"/>
        <w:rPr>
          <w:color w:val="585858" w:themeColor="text1" w:themeTint="A6"/>
        </w:rPr>
      </w:pPr>
      <w:r>
        <w:rPr>
          <w:rStyle w:val="14"/>
          <w:color w:val="585858" w:themeColor="text1" w:themeTint="A6"/>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pPr>
        <w:pStyle w:val="15"/>
        <w:contextualSpacing/>
        <w:jc w:val="both"/>
        <w:rPr>
          <w:color w:val="585858" w:themeColor="text1" w:themeTint="A6"/>
        </w:rPr>
      </w:pPr>
      <w:r>
        <w:rPr>
          <w:rStyle w:val="14"/>
          <w:color w:val="585858" w:themeColor="text1" w:themeTint="A6"/>
        </w:rPr>
        <w:t>Оценка «четыре»:</w:t>
      </w:r>
    </w:p>
    <w:p>
      <w:pPr>
        <w:pStyle w:val="15"/>
        <w:contextualSpacing/>
        <w:jc w:val="both"/>
        <w:rPr>
          <w:color w:val="585858" w:themeColor="text1" w:themeTint="A6"/>
        </w:rPr>
      </w:pPr>
      <w:r>
        <w:rPr>
          <w:rStyle w:val="14"/>
          <w:color w:val="585858" w:themeColor="text1" w:themeTint="A6"/>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pPr>
        <w:pStyle w:val="15"/>
        <w:contextualSpacing/>
        <w:jc w:val="both"/>
        <w:rPr>
          <w:color w:val="585858" w:themeColor="text1" w:themeTint="A6"/>
        </w:rPr>
      </w:pPr>
      <w:r>
        <w:rPr>
          <w:rStyle w:val="14"/>
          <w:color w:val="585858" w:themeColor="text1" w:themeTint="A6"/>
        </w:rPr>
        <w:t>Оценка «три»:</w:t>
      </w:r>
    </w:p>
    <w:p>
      <w:pPr>
        <w:pStyle w:val="15"/>
        <w:contextualSpacing/>
        <w:jc w:val="both"/>
        <w:rPr>
          <w:color w:val="585858" w:themeColor="text1" w:themeTint="A6"/>
        </w:rPr>
      </w:pPr>
      <w:r>
        <w:rPr>
          <w:rStyle w:val="14"/>
          <w:color w:val="585858" w:themeColor="text1" w:themeTint="A6"/>
        </w:rPr>
        <w:t>ответ правильный, но неполный, средства музыкальной выразительности раскрыты недостаточно, допустимы несколько наводящих вопросов учителя.</w:t>
      </w:r>
    </w:p>
    <w:p>
      <w:pPr>
        <w:pStyle w:val="15"/>
        <w:contextualSpacing/>
        <w:jc w:val="both"/>
        <w:rPr>
          <w:color w:val="585858" w:themeColor="text1" w:themeTint="A6"/>
        </w:rPr>
      </w:pPr>
      <w:r>
        <w:rPr>
          <w:rStyle w:val="14"/>
          <w:color w:val="585858" w:themeColor="text1" w:themeTint="A6"/>
        </w:rPr>
        <w:t>Оценка «два»:</w:t>
      </w:r>
    </w:p>
    <w:p>
      <w:pPr>
        <w:pStyle w:val="15"/>
        <w:contextualSpacing/>
        <w:jc w:val="both"/>
        <w:rPr>
          <w:color w:val="585858" w:themeColor="text1" w:themeTint="A6"/>
        </w:rPr>
      </w:pPr>
      <w:r>
        <w:rPr>
          <w:rStyle w:val="14"/>
          <w:color w:val="585858" w:themeColor="text1" w:themeTint="A6"/>
        </w:rPr>
        <w:t>ответ обнаруживает незнание и непонимание учебного материала.</w:t>
      </w:r>
    </w:p>
    <w:p>
      <w:pPr>
        <w:pStyle w:val="15"/>
        <w:contextualSpacing/>
        <w:jc w:val="both"/>
        <w:rPr>
          <w:b/>
          <w:i/>
          <w:color w:val="585858" w:themeColor="text1" w:themeTint="A6"/>
        </w:rPr>
      </w:pPr>
      <w:r>
        <w:rPr>
          <w:rStyle w:val="14"/>
          <w:color w:val="585858" w:themeColor="text1" w:themeTint="A6"/>
        </w:rPr>
        <w:t> </w:t>
      </w:r>
      <w:r>
        <w:rPr>
          <w:rStyle w:val="16"/>
          <w:color w:val="585858" w:themeColor="text1" w:themeTint="A6"/>
        </w:rPr>
        <w:t xml:space="preserve">                                    </w:t>
      </w:r>
      <w:r>
        <w:rPr>
          <w:rStyle w:val="16"/>
          <w:b/>
          <w:i/>
          <w:color w:val="585858" w:themeColor="text1" w:themeTint="A6"/>
        </w:rPr>
        <w:t>Хоровое пение.</w:t>
      </w:r>
    </w:p>
    <w:p>
      <w:pPr>
        <w:pStyle w:val="15"/>
        <w:contextualSpacing/>
        <w:jc w:val="both"/>
        <w:rPr>
          <w:color w:val="585858" w:themeColor="text1" w:themeTint="A6"/>
        </w:rPr>
      </w:pPr>
      <w:r>
        <w:rPr>
          <w:rStyle w:val="14"/>
          <w:color w:val="585858" w:themeColor="text1" w:themeTint="A6"/>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pPr>
        <w:pStyle w:val="15"/>
        <w:contextualSpacing/>
        <w:jc w:val="both"/>
        <w:rPr>
          <w:color w:val="585858" w:themeColor="text1" w:themeTint="A6"/>
        </w:rPr>
      </w:pPr>
      <w:r>
        <w:rPr>
          <w:rStyle w:val="14"/>
          <w:color w:val="585858" w:themeColor="text1" w:themeTint="A6"/>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pPr>
        <w:pStyle w:val="15"/>
        <w:contextualSpacing/>
        <w:jc w:val="both"/>
        <w:rPr>
          <w:color w:val="585858" w:themeColor="text1" w:themeTint="A6"/>
        </w:rPr>
      </w:pPr>
      <w:r>
        <w:rPr>
          <w:rStyle w:val="16"/>
          <w:color w:val="585858" w:themeColor="text1" w:themeTint="A6"/>
        </w:rPr>
        <w:t xml:space="preserve">                                      </w:t>
      </w:r>
    </w:p>
    <w:p>
      <w:pPr>
        <w:pStyle w:val="15"/>
        <w:contextualSpacing/>
        <w:jc w:val="both"/>
        <w:rPr>
          <w:b/>
          <w:i/>
          <w:color w:val="585858" w:themeColor="text1" w:themeTint="A6"/>
        </w:rPr>
      </w:pPr>
      <w:r>
        <w:rPr>
          <w:rStyle w:val="16"/>
          <w:color w:val="585858" w:themeColor="text1" w:themeTint="A6"/>
        </w:rPr>
        <w:t>                                   </w:t>
      </w:r>
      <w:r>
        <w:rPr>
          <w:rStyle w:val="16"/>
          <w:b/>
          <w:i/>
          <w:color w:val="585858" w:themeColor="text1" w:themeTint="A6"/>
        </w:rPr>
        <w:t>Нормы оценок.</w:t>
      </w:r>
    </w:p>
    <w:p>
      <w:pPr>
        <w:pStyle w:val="15"/>
        <w:contextualSpacing/>
        <w:jc w:val="both"/>
        <w:rPr>
          <w:color w:val="585858" w:themeColor="text1" w:themeTint="A6"/>
        </w:rPr>
      </w:pPr>
      <w:r>
        <w:rPr>
          <w:rStyle w:val="14"/>
          <w:color w:val="585858" w:themeColor="text1" w:themeTint="A6"/>
        </w:rPr>
        <w:t>«пять»:</w:t>
      </w:r>
    </w:p>
    <w:p>
      <w:pPr>
        <w:pStyle w:val="15"/>
        <w:contextualSpacing/>
        <w:jc w:val="both"/>
        <w:rPr>
          <w:color w:val="585858" w:themeColor="text1" w:themeTint="A6"/>
        </w:rPr>
      </w:pPr>
      <w:r>
        <w:rPr>
          <w:rStyle w:val="14"/>
          <w:color w:val="585858" w:themeColor="text1" w:themeTint="A6"/>
        </w:rPr>
        <w:t>-знание мелодической линии и текста песни;</w:t>
      </w:r>
    </w:p>
    <w:p>
      <w:pPr>
        <w:pStyle w:val="15"/>
        <w:contextualSpacing/>
        <w:jc w:val="both"/>
        <w:rPr>
          <w:color w:val="585858" w:themeColor="text1" w:themeTint="A6"/>
        </w:rPr>
      </w:pPr>
      <w:r>
        <w:rPr>
          <w:rStyle w:val="14"/>
          <w:color w:val="585858" w:themeColor="text1" w:themeTint="A6"/>
        </w:rPr>
        <w:t>-чистое интонирование и ритмически точное исполнение;</w:t>
      </w:r>
    </w:p>
    <w:p>
      <w:pPr>
        <w:pStyle w:val="15"/>
        <w:contextualSpacing/>
        <w:jc w:val="both"/>
        <w:rPr>
          <w:color w:val="585858" w:themeColor="text1" w:themeTint="A6"/>
        </w:rPr>
      </w:pPr>
      <w:r>
        <w:rPr>
          <w:rStyle w:val="14"/>
          <w:color w:val="585858" w:themeColor="text1" w:themeTint="A6"/>
        </w:rPr>
        <w:t>-выразительное исполнение.</w:t>
      </w:r>
    </w:p>
    <w:p>
      <w:pPr>
        <w:pStyle w:val="15"/>
        <w:contextualSpacing/>
        <w:jc w:val="both"/>
        <w:rPr>
          <w:color w:val="585858" w:themeColor="text1" w:themeTint="A6"/>
        </w:rPr>
      </w:pPr>
      <w:r>
        <w:rPr>
          <w:rStyle w:val="14"/>
          <w:color w:val="585858" w:themeColor="text1" w:themeTint="A6"/>
        </w:rPr>
        <w:t>«четыре»:</w:t>
      </w:r>
    </w:p>
    <w:p>
      <w:pPr>
        <w:pStyle w:val="15"/>
        <w:contextualSpacing/>
        <w:jc w:val="both"/>
        <w:rPr>
          <w:color w:val="585858" w:themeColor="text1" w:themeTint="A6"/>
        </w:rPr>
      </w:pPr>
      <w:r>
        <w:rPr>
          <w:rStyle w:val="14"/>
          <w:color w:val="585858" w:themeColor="text1" w:themeTint="A6"/>
        </w:rPr>
        <w:t>-знание мелодической линии и текста песни;</w:t>
      </w:r>
    </w:p>
    <w:p>
      <w:pPr>
        <w:pStyle w:val="15"/>
        <w:contextualSpacing/>
        <w:jc w:val="both"/>
        <w:rPr>
          <w:color w:val="585858" w:themeColor="text1" w:themeTint="A6"/>
        </w:rPr>
      </w:pPr>
      <w:r>
        <w:rPr>
          <w:rStyle w:val="14"/>
          <w:color w:val="585858" w:themeColor="text1" w:themeTint="A6"/>
        </w:rPr>
        <w:t>-в основном чистое интонирование, ритмически правильное;</w:t>
      </w:r>
    </w:p>
    <w:p>
      <w:pPr>
        <w:pStyle w:val="15"/>
        <w:contextualSpacing/>
        <w:jc w:val="both"/>
        <w:rPr>
          <w:color w:val="585858" w:themeColor="text1" w:themeTint="A6"/>
        </w:rPr>
      </w:pPr>
      <w:r>
        <w:rPr>
          <w:rStyle w:val="14"/>
          <w:color w:val="585858" w:themeColor="text1" w:themeTint="A6"/>
        </w:rPr>
        <w:t>-пение недостаточно выразительное.</w:t>
      </w:r>
    </w:p>
    <w:p>
      <w:pPr>
        <w:pStyle w:val="15"/>
        <w:contextualSpacing/>
        <w:jc w:val="both"/>
        <w:rPr>
          <w:color w:val="585858" w:themeColor="text1" w:themeTint="A6"/>
        </w:rPr>
      </w:pPr>
      <w:r>
        <w:rPr>
          <w:rStyle w:val="14"/>
          <w:color w:val="585858" w:themeColor="text1" w:themeTint="A6"/>
        </w:rPr>
        <w:t>«три»:</w:t>
      </w:r>
    </w:p>
    <w:p>
      <w:pPr>
        <w:pStyle w:val="15"/>
        <w:contextualSpacing/>
        <w:jc w:val="both"/>
        <w:rPr>
          <w:color w:val="585858" w:themeColor="text1" w:themeTint="A6"/>
        </w:rPr>
      </w:pPr>
      <w:r>
        <w:rPr>
          <w:rStyle w:val="14"/>
          <w:color w:val="585858" w:themeColor="text1" w:themeTint="A6"/>
        </w:rPr>
        <w:t>-допускаются отдельные неточности в исполнении мелодии и текста песни;</w:t>
      </w:r>
    </w:p>
    <w:p>
      <w:pPr>
        <w:pStyle w:val="15"/>
        <w:contextualSpacing/>
        <w:jc w:val="both"/>
        <w:rPr>
          <w:color w:val="585858" w:themeColor="text1" w:themeTint="A6"/>
        </w:rPr>
      </w:pPr>
      <w:r>
        <w:rPr>
          <w:rStyle w:val="14"/>
          <w:color w:val="585858" w:themeColor="text1" w:themeTint="A6"/>
        </w:rPr>
        <w:t>-неуверенное и не вполне точное, иногда фальшивое исполнение, есть ритмические неточности;</w:t>
      </w:r>
    </w:p>
    <w:p>
      <w:pPr>
        <w:pStyle w:val="15"/>
        <w:contextualSpacing/>
        <w:jc w:val="both"/>
        <w:rPr>
          <w:color w:val="585858" w:themeColor="text1" w:themeTint="A6"/>
        </w:rPr>
      </w:pPr>
      <w:r>
        <w:rPr>
          <w:rStyle w:val="14"/>
          <w:color w:val="585858" w:themeColor="text1" w:themeTint="A6"/>
        </w:rPr>
        <w:t>-пение невыразительное.</w:t>
      </w:r>
    </w:p>
    <w:p>
      <w:pPr>
        <w:pStyle w:val="15"/>
        <w:contextualSpacing/>
        <w:jc w:val="both"/>
        <w:rPr>
          <w:color w:val="585858" w:themeColor="text1" w:themeTint="A6"/>
        </w:rPr>
      </w:pPr>
      <w:r>
        <w:rPr>
          <w:rStyle w:val="14"/>
          <w:color w:val="585858" w:themeColor="text1" w:themeTint="A6"/>
        </w:rPr>
        <w:t>«два»:</w:t>
      </w:r>
    </w:p>
    <w:p>
      <w:pPr>
        <w:pStyle w:val="15"/>
        <w:contextualSpacing/>
        <w:jc w:val="both"/>
        <w:rPr>
          <w:color w:val="585858" w:themeColor="text1" w:themeTint="A6"/>
        </w:rPr>
      </w:pPr>
      <w:r>
        <w:rPr>
          <w:rStyle w:val="14"/>
          <w:color w:val="585858" w:themeColor="text1" w:themeTint="A6"/>
        </w:rPr>
        <w:t>-исполнение неуверенное, фальшивое.</w:t>
      </w:r>
    </w:p>
    <w:p>
      <w:pPr>
        <w:pStyle w:val="15"/>
        <w:contextualSpacing/>
        <w:jc w:val="both"/>
        <w:rPr>
          <w:color w:val="585858" w:themeColor="text1" w:themeTint="A6"/>
        </w:rPr>
      </w:pPr>
      <w:r>
        <w:rPr>
          <w:rStyle w:val="14"/>
          <w:color w:val="585858" w:themeColor="text1" w:themeTint="A6"/>
        </w:rPr>
        <w:t>Существует достаточно большой перечень форм работы, который может быть выполнен учащимися и соответствующим образом оценен учителем.</w:t>
      </w:r>
    </w:p>
    <w:p>
      <w:pPr>
        <w:pStyle w:val="15"/>
        <w:contextualSpacing/>
        <w:jc w:val="both"/>
        <w:rPr>
          <w:color w:val="585858" w:themeColor="text1" w:themeTint="A6"/>
        </w:rPr>
      </w:pPr>
      <w:r>
        <w:rPr>
          <w:rStyle w:val="14"/>
          <w:color w:val="585858" w:themeColor="text1" w:themeTint="A6"/>
        </w:rPr>
        <w:t>1.Работа по карточкам(знание музыкального словаря).</w:t>
      </w:r>
    </w:p>
    <w:p>
      <w:pPr>
        <w:pStyle w:val="15"/>
        <w:contextualSpacing/>
        <w:jc w:val="both"/>
        <w:rPr>
          <w:color w:val="585858" w:themeColor="text1" w:themeTint="A6"/>
        </w:rPr>
      </w:pPr>
      <w:r>
        <w:rPr>
          <w:rStyle w:val="14"/>
          <w:color w:val="585858" w:themeColor="text1" w:themeTint="A6"/>
        </w:rPr>
        <w:t>2.Кроссворды.</w:t>
      </w:r>
    </w:p>
    <w:p>
      <w:pPr>
        <w:pStyle w:val="15"/>
        <w:contextualSpacing/>
        <w:jc w:val="both"/>
        <w:rPr>
          <w:color w:val="585858" w:themeColor="text1" w:themeTint="A6"/>
        </w:rPr>
      </w:pPr>
      <w:r>
        <w:rPr>
          <w:rStyle w:val="14"/>
          <w:color w:val="585858" w:themeColor="text1" w:themeTint="A6"/>
        </w:rPr>
        <w:t>3.Рефераты и творческие работы по специально заданным темам или по выбору учащегося.</w:t>
      </w:r>
    </w:p>
    <w:p>
      <w:pPr>
        <w:pStyle w:val="15"/>
        <w:contextualSpacing/>
        <w:jc w:val="both"/>
        <w:rPr>
          <w:color w:val="585858" w:themeColor="text1" w:themeTint="A6"/>
        </w:rPr>
      </w:pPr>
      <w:r>
        <w:rPr>
          <w:rStyle w:val="14"/>
          <w:color w:val="585858" w:themeColor="text1" w:themeTint="A6"/>
        </w:rPr>
        <w:t>4.Блиц-ответы(письменно)по вопросам учителя на повторение и закрепление темы.</w:t>
      </w:r>
    </w:p>
    <w:p>
      <w:pPr>
        <w:pStyle w:val="15"/>
        <w:contextualSpacing/>
        <w:jc w:val="both"/>
        <w:rPr>
          <w:color w:val="585858" w:themeColor="text1" w:themeTint="A6"/>
        </w:rPr>
      </w:pPr>
      <w:r>
        <w:rPr>
          <w:rStyle w:val="14"/>
          <w:color w:val="585858" w:themeColor="text1" w:themeTint="A6"/>
        </w:rPr>
        <w:t>5.«Угадай мелодию»(фрагментарный калейдоскоп из произведений, звучавших на уроках или достаточно популярных).</w:t>
      </w:r>
    </w:p>
    <w:p>
      <w:pPr>
        <w:pStyle w:val="15"/>
        <w:contextualSpacing/>
        <w:jc w:val="both"/>
        <w:rPr>
          <w:color w:val="585858" w:themeColor="text1" w:themeTint="A6"/>
        </w:rPr>
      </w:pPr>
      <w:r>
        <w:rPr>
          <w:rStyle w:val="14"/>
          <w:color w:val="585858" w:themeColor="text1" w:themeTint="A6"/>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ребёнком(рисунки, поделки и т.д.)</w:t>
      </w:r>
    </w:p>
    <w:p>
      <w:pPr>
        <w:pStyle w:val="15"/>
        <w:contextualSpacing/>
        <w:jc w:val="both"/>
        <w:rPr>
          <w:rStyle w:val="14"/>
          <w:color w:val="585858" w:themeColor="text1" w:themeTint="A6"/>
        </w:rPr>
      </w:pPr>
      <w:r>
        <w:rPr>
          <w:rStyle w:val="14"/>
          <w:color w:val="585858" w:themeColor="text1" w:themeTint="A6"/>
        </w:rPr>
        <w:t>7.Ведение тетради по музыке.</w:t>
      </w:r>
    </w:p>
    <w:p>
      <w:pPr>
        <w:pStyle w:val="15"/>
        <w:contextualSpacing/>
        <w:jc w:val="both"/>
        <w:rPr>
          <w:rStyle w:val="14"/>
          <w:color w:val="585858" w:themeColor="text1" w:themeTint="A6"/>
        </w:rPr>
      </w:pPr>
    </w:p>
    <w:p>
      <w:pPr>
        <w:pStyle w:val="15"/>
        <w:contextualSpacing/>
        <w:jc w:val="both"/>
        <w:rPr>
          <w:rStyle w:val="14"/>
          <w:color w:val="585858" w:themeColor="text1" w:themeTint="A6"/>
        </w:rPr>
      </w:pPr>
    </w:p>
    <w:p>
      <w:pPr>
        <w:pStyle w:val="15"/>
        <w:contextualSpacing/>
        <w:rPr>
          <w:rStyle w:val="14"/>
          <w:color w:val="585858" w:themeColor="text1" w:themeTint="A6"/>
        </w:rPr>
      </w:pPr>
    </w:p>
    <w:p>
      <w:pPr>
        <w:pStyle w:val="15"/>
        <w:contextualSpacing/>
        <w:rPr>
          <w:rStyle w:val="14"/>
          <w:color w:val="585858" w:themeColor="text1" w:themeTint="A6"/>
        </w:rPr>
      </w:pPr>
    </w:p>
    <w:p>
      <w:pPr>
        <w:pStyle w:val="15"/>
        <w:contextualSpacing/>
        <w:rPr>
          <w:rStyle w:val="14"/>
          <w:color w:val="585858" w:themeColor="text1" w:themeTint="A6"/>
        </w:rPr>
      </w:pPr>
    </w:p>
    <w:tbl>
      <w:tblPr>
        <w:tblStyle w:val="9"/>
        <w:tblW w:w="9179" w:type="dxa"/>
        <w:tblInd w:w="534" w:type="dxa"/>
        <w:tblLayout w:type="fixed"/>
        <w:tblCellMar>
          <w:top w:w="0" w:type="dxa"/>
          <w:left w:w="108" w:type="dxa"/>
          <w:bottom w:w="0" w:type="dxa"/>
          <w:right w:w="108" w:type="dxa"/>
        </w:tblCellMar>
      </w:tblPr>
      <w:tblGrid>
        <w:gridCol w:w="3445"/>
        <w:gridCol w:w="2154"/>
        <w:gridCol w:w="3580"/>
      </w:tblGrid>
      <w:tr>
        <w:tblPrEx>
          <w:tblLayout w:type="fixed"/>
          <w:tblCellMar>
            <w:top w:w="0" w:type="dxa"/>
            <w:left w:w="108" w:type="dxa"/>
            <w:bottom w:w="0" w:type="dxa"/>
            <w:right w:w="108" w:type="dxa"/>
          </w:tblCellMar>
        </w:tblPrEx>
        <w:tc>
          <w:tcPr>
            <w:tcW w:w="3445" w:type="dxa"/>
          </w:tcPr>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 xml:space="preserve">Согласовано </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Протокол заседания Методического совета</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МБОУ  «Андреевская СШ №3</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от  24.08.2018г.№ 1.</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 xml:space="preserve"> __________ /Геращенко Е.Н./   </w:t>
            </w:r>
          </w:p>
        </w:tc>
        <w:tc>
          <w:tcPr>
            <w:tcW w:w="2154" w:type="dxa"/>
          </w:tcPr>
          <w:p>
            <w:pPr>
              <w:spacing w:after="0" w:line="240" w:lineRule="auto"/>
              <w:contextualSpacing/>
              <w:rPr>
                <w:rFonts w:ascii="Times New Roman" w:hAnsi="Times New Roman"/>
                <w:color w:val="404040"/>
                <w:sz w:val="24"/>
                <w:szCs w:val="24"/>
              </w:rPr>
            </w:pPr>
          </w:p>
        </w:tc>
        <w:tc>
          <w:tcPr>
            <w:tcW w:w="3580" w:type="dxa"/>
          </w:tcPr>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Согласовано</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Заместителем директорапо УВР</w:t>
            </w:r>
          </w:p>
          <w:p>
            <w:pPr>
              <w:spacing w:after="0" w:line="240" w:lineRule="auto"/>
              <w:contextualSpacing/>
              <w:rPr>
                <w:rFonts w:ascii="Times New Roman" w:hAnsi="Times New Roman"/>
                <w:color w:val="404040"/>
                <w:sz w:val="24"/>
                <w:szCs w:val="24"/>
              </w:rPr>
            </w:pP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________/Геращенко Е.Н./</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24.08.2018 г.</w:t>
            </w:r>
          </w:p>
        </w:tc>
      </w:tr>
    </w:tbl>
    <w:p>
      <w:pPr>
        <w:rPr>
          <w:rFonts w:ascii="Times New Roman" w:hAnsi="Times New Roman" w:cs="Times New Roman"/>
          <w:color w:val="585858" w:themeColor="text1" w:themeTint="A6"/>
          <w:sz w:val="28"/>
          <w:szCs w:val="28"/>
        </w:rPr>
      </w:pPr>
    </w:p>
    <w:sectPr>
      <w:pgSz w:w="11906" w:h="16838"/>
      <w:pgMar w:top="284" w:right="1416" w:bottom="284" w:left="99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Book Antiqua">
    <w:panose1 w:val="02040602050305030304"/>
    <w:charset w:val="CC"/>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15B"/>
    <w:multiLevelType w:val="multilevel"/>
    <w:tmpl w:val="0510615B"/>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2E3D9C"/>
    <w:multiLevelType w:val="multilevel"/>
    <w:tmpl w:val="062E3D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F9B420D"/>
    <w:multiLevelType w:val="multilevel"/>
    <w:tmpl w:val="4F9B42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10"/>
  <w:displayHorizontalDrawingGridEvery w:val="2"/>
  <w:characterSpacingControl w:val="doNotCompress"/>
  <w:compat>
    <w:compatSetting w:name="compatibilityMode" w:uri="http://schemas.microsoft.com/office/word" w:val="12"/>
  </w:compat>
  <w:rsids>
    <w:rsidRoot w:val="009011A2"/>
    <w:rsid w:val="00004DEA"/>
    <w:rsid w:val="00020F3E"/>
    <w:rsid w:val="00022AD3"/>
    <w:rsid w:val="00052627"/>
    <w:rsid w:val="0005572F"/>
    <w:rsid w:val="000672FA"/>
    <w:rsid w:val="00071789"/>
    <w:rsid w:val="00071975"/>
    <w:rsid w:val="00075068"/>
    <w:rsid w:val="00095633"/>
    <w:rsid w:val="000962FD"/>
    <w:rsid w:val="000A33C2"/>
    <w:rsid w:val="000C6528"/>
    <w:rsid w:val="000C7FFA"/>
    <w:rsid w:val="000E22F0"/>
    <w:rsid w:val="000E2A96"/>
    <w:rsid w:val="000F3AA6"/>
    <w:rsid w:val="00102401"/>
    <w:rsid w:val="00126187"/>
    <w:rsid w:val="001648D6"/>
    <w:rsid w:val="001664EF"/>
    <w:rsid w:val="00187B00"/>
    <w:rsid w:val="00187F00"/>
    <w:rsid w:val="001903B2"/>
    <w:rsid w:val="00191358"/>
    <w:rsid w:val="00195D9B"/>
    <w:rsid w:val="001B4FEC"/>
    <w:rsid w:val="001C21FA"/>
    <w:rsid w:val="001D60B6"/>
    <w:rsid w:val="001F6B7E"/>
    <w:rsid w:val="00207F6C"/>
    <w:rsid w:val="00213481"/>
    <w:rsid w:val="002465D9"/>
    <w:rsid w:val="002502B6"/>
    <w:rsid w:val="00263A5C"/>
    <w:rsid w:val="002741D9"/>
    <w:rsid w:val="00277AED"/>
    <w:rsid w:val="0028127B"/>
    <w:rsid w:val="00281360"/>
    <w:rsid w:val="002819CC"/>
    <w:rsid w:val="00295D67"/>
    <w:rsid w:val="00296151"/>
    <w:rsid w:val="002A1DE8"/>
    <w:rsid w:val="002A3093"/>
    <w:rsid w:val="002A3D1F"/>
    <w:rsid w:val="002A3D4A"/>
    <w:rsid w:val="002A627F"/>
    <w:rsid w:val="002B0FAC"/>
    <w:rsid w:val="002C041F"/>
    <w:rsid w:val="002E2889"/>
    <w:rsid w:val="002F3B78"/>
    <w:rsid w:val="00300F32"/>
    <w:rsid w:val="0030475E"/>
    <w:rsid w:val="0032690A"/>
    <w:rsid w:val="003424E2"/>
    <w:rsid w:val="00342FB3"/>
    <w:rsid w:val="00343681"/>
    <w:rsid w:val="00345C7D"/>
    <w:rsid w:val="0035575E"/>
    <w:rsid w:val="00373807"/>
    <w:rsid w:val="0037543C"/>
    <w:rsid w:val="00375DBE"/>
    <w:rsid w:val="0037629E"/>
    <w:rsid w:val="00387005"/>
    <w:rsid w:val="00387231"/>
    <w:rsid w:val="0039613F"/>
    <w:rsid w:val="00396C3E"/>
    <w:rsid w:val="003A0A76"/>
    <w:rsid w:val="003A6033"/>
    <w:rsid w:val="003B1639"/>
    <w:rsid w:val="003B27BE"/>
    <w:rsid w:val="003D166A"/>
    <w:rsid w:val="003D3E0B"/>
    <w:rsid w:val="003D42FB"/>
    <w:rsid w:val="003E53A4"/>
    <w:rsid w:val="003E6033"/>
    <w:rsid w:val="003F0119"/>
    <w:rsid w:val="00400E07"/>
    <w:rsid w:val="00406875"/>
    <w:rsid w:val="004144E6"/>
    <w:rsid w:val="00415E0A"/>
    <w:rsid w:val="0042510B"/>
    <w:rsid w:val="00432C02"/>
    <w:rsid w:val="0043606D"/>
    <w:rsid w:val="0043654E"/>
    <w:rsid w:val="0043797F"/>
    <w:rsid w:val="00441442"/>
    <w:rsid w:val="00446AD7"/>
    <w:rsid w:val="00447909"/>
    <w:rsid w:val="0045088A"/>
    <w:rsid w:val="00452CB6"/>
    <w:rsid w:val="00455C6B"/>
    <w:rsid w:val="00467E2B"/>
    <w:rsid w:val="00482E71"/>
    <w:rsid w:val="004973A2"/>
    <w:rsid w:val="004A6870"/>
    <w:rsid w:val="004A7A79"/>
    <w:rsid w:val="004C28BB"/>
    <w:rsid w:val="004C6255"/>
    <w:rsid w:val="004D0330"/>
    <w:rsid w:val="004D324F"/>
    <w:rsid w:val="004F231A"/>
    <w:rsid w:val="004F2741"/>
    <w:rsid w:val="004F3851"/>
    <w:rsid w:val="00503515"/>
    <w:rsid w:val="00510C31"/>
    <w:rsid w:val="00532529"/>
    <w:rsid w:val="0054330F"/>
    <w:rsid w:val="0054434D"/>
    <w:rsid w:val="00560C1D"/>
    <w:rsid w:val="00591524"/>
    <w:rsid w:val="00591C24"/>
    <w:rsid w:val="005B13A6"/>
    <w:rsid w:val="005B6D8E"/>
    <w:rsid w:val="005C76D3"/>
    <w:rsid w:val="005D1F92"/>
    <w:rsid w:val="005D2157"/>
    <w:rsid w:val="005D553D"/>
    <w:rsid w:val="005D6670"/>
    <w:rsid w:val="005E0C29"/>
    <w:rsid w:val="005E42CD"/>
    <w:rsid w:val="005E4BC6"/>
    <w:rsid w:val="00605A74"/>
    <w:rsid w:val="00614DC1"/>
    <w:rsid w:val="00617A36"/>
    <w:rsid w:val="006215B8"/>
    <w:rsid w:val="00637558"/>
    <w:rsid w:val="00643A02"/>
    <w:rsid w:val="00655FE5"/>
    <w:rsid w:val="00661C25"/>
    <w:rsid w:val="006645EF"/>
    <w:rsid w:val="0066500A"/>
    <w:rsid w:val="006812A6"/>
    <w:rsid w:val="00682BFD"/>
    <w:rsid w:val="00697CED"/>
    <w:rsid w:val="006A3220"/>
    <w:rsid w:val="006B27FE"/>
    <w:rsid w:val="006B7506"/>
    <w:rsid w:val="006B7CD7"/>
    <w:rsid w:val="006C041E"/>
    <w:rsid w:val="006D6C1D"/>
    <w:rsid w:val="006E094F"/>
    <w:rsid w:val="006E25C2"/>
    <w:rsid w:val="006E293B"/>
    <w:rsid w:val="006E2DEB"/>
    <w:rsid w:val="006F07BA"/>
    <w:rsid w:val="0071065E"/>
    <w:rsid w:val="00720F11"/>
    <w:rsid w:val="00722C29"/>
    <w:rsid w:val="00734167"/>
    <w:rsid w:val="00737FED"/>
    <w:rsid w:val="007416E6"/>
    <w:rsid w:val="00751E2E"/>
    <w:rsid w:val="00752A5A"/>
    <w:rsid w:val="00756751"/>
    <w:rsid w:val="0075756C"/>
    <w:rsid w:val="007659B6"/>
    <w:rsid w:val="00772C5B"/>
    <w:rsid w:val="007873A2"/>
    <w:rsid w:val="007923B9"/>
    <w:rsid w:val="0079303B"/>
    <w:rsid w:val="0079590A"/>
    <w:rsid w:val="007B0D60"/>
    <w:rsid w:val="007B333D"/>
    <w:rsid w:val="007E1D95"/>
    <w:rsid w:val="007E36C2"/>
    <w:rsid w:val="00815603"/>
    <w:rsid w:val="00831E79"/>
    <w:rsid w:val="008329D5"/>
    <w:rsid w:val="0084530D"/>
    <w:rsid w:val="0084649E"/>
    <w:rsid w:val="00850017"/>
    <w:rsid w:val="00856B5A"/>
    <w:rsid w:val="00860DA3"/>
    <w:rsid w:val="00866CB1"/>
    <w:rsid w:val="008901F6"/>
    <w:rsid w:val="00892013"/>
    <w:rsid w:val="00892A85"/>
    <w:rsid w:val="008A65AC"/>
    <w:rsid w:val="008B08E9"/>
    <w:rsid w:val="008B1DEB"/>
    <w:rsid w:val="008B4066"/>
    <w:rsid w:val="008C6570"/>
    <w:rsid w:val="008C7D82"/>
    <w:rsid w:val="008E22A6"/>
    <w:rsid w:val="008F7EF3"/>
    <w:rsid w:val="009011A2"/>
    <w:rsid w:val="00910F33"/>
    <w:rsid w:val="00913E22"/>
    <w:rsid w:val="00933F2C"/>
    <w:rsid w:val="009354CF"/>
    <w:rsid w:val="00954179"/>
    <w:rsid w:val="00977FD2"/>
    <w:rsid w:val="00987B16"/>
    <w:rsid w:val="00993FD1"/>
    <w:rsid w:val="009A132E"/>
    <w:rsid w:val="009A27A1"/>
    <w:rsid w:val="009A6D31"/>
    <w:rsid w:val="009B183A"/>
    <w:rsid w:val="009B2439"/>
    <w:rsid w:val="009B4F68"/>
    <w:rsid w:val="009B783F"/>
    <w:rsid w:val="009F4BC1"/>
    <w:rsid w:val="00A302F9"/>
    <w:rsid w:val="00A31D6A"/>
    <w:rsid w:val="00A46965"/>
    <w:rsid w:val="00A5164A"/>
    <w:rsid w:val="00A54391"/>
    <w:rsid w:val="00A77196"/>
    <w:rsid w:val="00A81296"/>
    <w:rsid w:val="00A877CD"/>
    <w:rsid w:val="00A87823"/>
    <w:rsid w:val="00A87D38"/>
    <w:rsid w:val="00A92003"/>
    <w:rsid w:val="00AA3C5C"/>
    <w:rsid w:val="00AA429C"/>
    <w:rsid w:val="00AC6FAE"/>
    <w:rsid w:val="00AD37A2"/>
    <w:rsid w:val="00AD70B9"/>
    <w:rsid w:val="00AE02BC"/>
    <w:rsid w:val="00AE222E"/>
    <w:rsid w:val="00AE5F53"/>
    <w:rsid w:val="00B04692"/>
    <w:rsid w:val="00B04A2E"/>
    <w:rsid w:val="00B10481"/>
    <w:rsid w:val="00B12B99"/>
    <w:rsid w:val="00B15D48"/>
    <w:rsid w:val="00B214F9"/>
    <w:rsid w:val="00B26607"/>
    <w:rsid w:val="00B30F4A"/>
    <w:rsid w:val="00B3100E"/>
    <w:rsid w:val="00B3706E"/>
    <w:rsid w:val="00B447A7"/>
    <w:rsid w:val="00B44FE8"/>
    <w:rsid w:val="00B51BDA"/>
    <w:rsid w:val="00B55F2D"/>
    <w:rsid w:val="00B612A7"/>
    <w:rsid w:val="00B65BB0"/>
    <w:rsid w:val="00B84F8B"/>
    <w:rsid w:val="00B903AC"/>
    <w:rsid w:val="00B96628"/>
    <w:rsid w:val="00B96691"/>
    <w:rsid w:val="00BB1BA4"/>
    <w:rsid w:val="00BB4E04"/>
    <w:rsid w:val="00BD6CFB"/>
    <w:rsid w:val="00BD7A91"/>
    <w:rsid w:val="00BE50E1"/>
    <w:rsid w:val="00BF1499"/>
    <w:rsid w:val="00BF2378"/>
    <w:rsid w:val="00BF6D6B"/>
    <w:rsid w:val="00C02041"/>
    <w:rsid w:val="00C120B2"/>
    <w:rsid w:val="00C14449"/>
    <w:rsid w:val="00C168D4"/>
    <w:rsid w:val="00C2071A"/>
    <w:rsid w:val="00C26FC4"/>
    <w:rsid w:val="00C33401"/>
    <w:rsid w:val="00C34974"/>
    <w:rsid w:val="00C3721C"/>
    <w:rsid w:val="00C51CAA"/>
    <w:rsid w:val="00C53CDE"/>
    <w:rsid w:val="00C57AC9"/>
    <w:rsid w:val="00C57CB0"/>
    <w:rsid w:val="00C61A3B"/>
    <w:rsid w:val="00C65BFB"/>
    <w:rsid w:val="00C715A9"/>
    <w:rsid w:val="00C774E5"/>
    <w:rsid w:val="00C875DE"/>
    <w:rsid w:val="00C958CD"/>
    <w:rsid w:val="00CA746B"/>
    <w:rsid w:val="00CB20FC"/>
    <w:rsid w:val="00CC6D34"/>
    <w:rsid w:val="00CC7FA5"/>
    <w:rsid w:val="00CD60EB"/>
    <w:rsid w:val="00CF339E"/>
    <w:rsid w:val="00CF62A6"/>
    <w:rsid w:val="00D01FE2"/>
    <w:rsid w:val="00D031A6"/>
    <w:rsid w:val="00D13E1B"/>
    <w:rsid w:val="00D2425A"/>
    <w:rsid w:val="00D31DBD"/>
    <w:rsid w:val="00D32DCE"/>
    <w:rsid w:val="00D354A7"/>
    <w:rsid w:val="00D85416"/>
    <w:rsid w:val="00D859F8"/>
    <w:rsid w:val="00DA2800"/>
    <w:rsid w:val="00DB072A"/>
    <w:rsid w:val="00DB5B0E"/>
    <w:rsid w:val="00DC4333"/>
    <w:rsid w:val="00DC648A"/>
    <w:rsid w:val="00DF52E7"/>
    <w:rsid w:val="00E21481"/>
    <w:rsid w:val="00E21D70"/>
    <w:rsid w:val="00E25203"/>
    <w:rsid w:val="00E427EB"/>
    <w:rsid w:val="00E45D6F"/>
    <w:rsid w:val="00E54B61"/>
    <w:rsid w:val="00E5681F"/>
    <w:rsid w:val="00E67D97"/>
    <w:rsid w:val="00E7149B"/>
    <w:rsid w:val="00E74134"/>
    <w:rsid w:val="00E96B3E"/>
    <w:rsid w:val="00EA0AAF"/>
    <w:rsid w:val="00EB160C"/>
    <w:rsid w:val="00EC100D"/>
    <w:rsid w:val="00EC2D70"/>
    <w:rsid w:val="00ED4D2B"/>
    <w:rsid w:val="00ED54A2"/>
    <w:rsid w:val="00EE05B5"/>
    <w:rsid w:val="00EE4BE0"/>
    <w:rsid w:val="00EF46A5"/>
    <w:rsid w:val="00EF6F69"/>
    <w:rsid w:val="00F02A9D"/>
    <w:rsid w:val="00F10E47"/>
    <w:rsid w:val="00F13CF9"/>
    <w:rsid w:val="00F20788"/>
    <w:rsid w:val="00F23912"/>
    <w:rsid w:val="00F331AE"/>
    <w:rsid w:val="00F342C3"/>
    <w:rsid w:val="00F353A2"/>
    <w:rsid w:val="00F36281"/>
    <w:rsid w:val="00F41F56"/>
    <w:rsid w:val="00F5154D"/>
    <w:rsid w:val="00F53A61"/>
    <w:rsid w:val="00F56223"/>
    <w:rsid w:val="00F56B72"/>
    <w:rsid w:val="00F601A8"/>
    <w:rsid w:val="00F72C17"/>
    <w:rsid w:val="00F74D06"/>
    <w:rsid w:val="00F75ECB"/>
    <w:rsid w:val="00F771D7"/>
    <w:rsid w:val="00F80828"/>
    <w:rsid w:val="00FA7026"/>
    <w:rsid w:val="00FA7228"/>
    <w:rsid w:val="00FC0A5A"/>
    <w:rsid w:val="00FC0D9A"/>
    <w:rsid w:val="00FC4729"/>
    <w:rsid w:val="00FE7EB3"/>
    <w:rsid w:val="00FF0551"/>
    <w:rsid w:val="00FF1B22"/>
    <w:rsid w:val="00FF2936"/>
    <w:rsid w:val="321572B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after="0" w:line="240" w:lineRule="auto"/>
    </w:pPr>
    <w:rPr>
      <w:rFonts w:ascii="Tahoma" w:hAnsi="Tahoma" w:cs="Tahoma"/>
      <w:sz w:val="16"/>
      <w:szCs w:val="16"/>
    </w:rPr>
  </w:style>
  <w:style w:type="paragraph" w:styleId="3">
    <w:name w:val="header"/>
    <w:basedOn w:val="1"/>
    <w:link w:val="17"/>
    <w:unhideWhenUsed/>
    <w:uiPriority w:val="99"/>
    <w:pPr>
      <w:tabs>
        <w:tab w:val="center" w:pos="4677"/>
        <w:tab w:val="right" w:pos="9355"/>
      </w:tabs>
      <w:spacing w:after="0" w:line="240" w:lineRule="auto"/>
    </w:pPr>
  </w:style>
  <w:style w:type="paragraph" w:styleId="4">
    <w:name w:val="Body Text"/>
    <w:basedOn w:val="1"/>
    <w:link w:val="19"/>
    <w:unhideWhenUsed/>
    <w:uiPriority w:val="99"/>
    <w:pPr>
      <w:spacing w:after="120"/>
    </w:pPr>
  </w:style>
  <w:style w:type="paragraph" w:styleId="5">
    <w:name w:val="footer"/>
    <w:basedOn w:val="1"/>
    <w:link w:val="18"/>
    <w:unhideWhenUsed/>
    <w:uiPriority w:val="99"/>
    <w:pPr>
      <w:tabs>
        <w:tab w:val="center" w:pos="4677"/>
        <w:tab w:val="right" w:pos="9355"/>
      </w:tabs>
      <w:spacing w:after="0" w:line="240" w:lineRule="auto"/>
    </w:pPr>
  </w:style>
  <w:style w:type="paragraph" w:styleId="6">
    <w:name w:val="Normal (Web)"/>
    <w:basedOn w:val="1"/>
    <w:unhideWhenUsed/>
    <w:uiPriority w:val="99"/>
    <w:rPr>
      <w:rFonts w:ascii="Times New Roman" w:hAnsi="Times New Roman" w:cs="Times New Roman" w:eastAsiaTheme="minorHAnsi"/>
      <w:sz w:val="24"/>
      <w:szCs w:val="24"/>
      <w:lang w:eastAsia="en-US"/>
    </w:rPr>
  </w:style>
  <w:style w:type="character" w:styleId="8">
    <w:name w:val="Hyperlink"/>
    <w:basedOn w:val="7"/>
    <w:unhideWhenUsed/>
    <w:uiPriority w:val="99"/>
    <w:rPr>
      <w:color w:val="0000FF" w:themeColor="hyperlink"/>
      <w:u w:val="single"/>
    </w:rPr>
  </w:style>
  <w:style w:type="table" w:styleId="10">
    <w:name w:val="Table Grid"/>
    <w:basedOn w:val="9"/>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Текст выноски Знак"/>
    <w:basedOn w:val="7"/>
    <w:link w:val="2"/>
    <w:semiHidden/>
    <w:uiPriority w:val="99"/>
    <w:rPr>
      <w:rFonts w:ascii="Tahoma" w:hAnsi="Tahoma" w:cs="Tahoma"/>
      <w:sz w:val="16"/>
      <w:szCs w:val="16"/>
    </w:rPr>
  </w:style>
  <w:style w:type="paragraph" w:customStyle="1" w:styleId="12">
    <w:name w:val="No Spacing"/>
    <w:qFormat/>
    <w:uiPriority w:val="0"/>
    <w:pPr>
      <w:spacing w:after="0" w:line="240" w:lineRule="auto"/>
    </w:pPr>
    <w:rPr>
      <w:rFonts w:ascii="Times New Roman" w:hAnsi="Times New Roman" w:eastAsia="Times New Roman" w:cs="Times New Roman"/>
      <w:sz w:val="24"/>
      <w:szCs w:val="24"/>
      <w:lang w:val="ru-RU" w:eastAsia="ru-RU" w:bidi="ar-SA"/>
    </w:rPr>
  </w:style>
  <w:style w:type="paragraph" w:customStyle="1" w:styleId="13">
    <w:name w:val="List Paragraph"/>
    <w:basedOn w:val="1"/>
    <w:qFormat/>
    <w:uiPriority w:val="34"/>
    <w:pPr>
      <w:ind w:left="720"/>
      <w:contextualSpacing/>
    </w:pPr>
  </w:style>
  <w:style w:type="character" w:customStyle="1" w:styleId="14">
    <w:name w:val="c3"/>
    <w:basedOn w:val="7"/>
    <w:uiPriority w:val="0"/>
  </w:style>
  <w:style w:type="paragraph" w:customStyle="1" w:styleId="15">
    <w:name w:val="c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c4"/>
    <w:basedOn w:val="7"/>
    <w:uiPriority w:val="0"/>
  </w:style>
  <w:style w:type="character" w:customStyle="1" w:styleId="17">
    <w:name w:val="Верхний колонтитул Знак"/>
    <w:basedOn w:val="7"/>
    <w:link w:val="3"/>
    <w:semiHidden/>
    <w:uiPriority w:val="99"/>
  </w:style>
  <w:style w:type="character" w:customStyle="1" w:styleId="18">
    <w:name w:val="Нижний колонтитул Знак"/>
    <w:basedOn w:val="7"/>
    <w:link w:val="5"/>
    <w:uiPriority w:val="99"/>
  </w:style>
  <w:style w:type="character" w:customStyle="1" w:styleId="19">
    <w:name w:val="Основной текст Знак"/>
    <w:basedOn w:val="7"/>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8FF89-DA40-4D5E-A83E-3F6DDE8C4D2B}">
  <ds:schemaRefs/>
</ds:datastoreItem>
</file>

<file path=docProps/app.xml><?xml version="1.0" encoding="utf-8"?>
<Properties xmlns="http://schemas.openxmlformats.org/officeDocument/2006/extended-properties" xmlns:vt="http://schemas.openxmlformats.org/officeDocument/2006/docPropsVTypes">
  <Template>Normal</Template>
  <Company>дом</Company>
  <Pages>1</Pages>
  <Words>14287</Words>
  <Characters>81436</Characters>
  <Lines>678</Lines>
  <Paragraphs>191</Paragraphs>
  <TotalTime>0</TotalTime>
  <ScaleCrop>false</ScaleCrop>
  <LinksUpToDate>false</LinksUpToDate>
  <CharactersWithSpaces>95532</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2012-07-13T15:35:00Z</dcterms:created>
  <dc:creator>мама</dc:creator>
  <cp:lastModifiedBy>Ученик</cp:lastModifiedBy>
  <cp:lastPrinted>2018-09-20T17:51:00Z</cp:lastPrinted>
  <dcterms:modified xsi:type="dcterms:W3CDTF">2018-09-25T11:45:13Z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